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1716B" w14:textId="77777777" w:rsidR="00257621" w:rsidRPr="007A6C95" w:rsidRDefault="0081253D" w:rsidP="0068085E">
      <w:pPr>
        <w:spacing w:before="120" w:after="120" w:line="240" w:lineRule="auto"/>
        <w:jc w:val="center"/>
        <w:rPr>
          <w:rFonts w:asciiTheme="majorBidi" w:hAnsiTheme="majorBidi" w:cstheme="majorBidi"/>
          <w:color w:val="000000" w:themeColor="text1"/>
          <w:sz w:val="36"/>
          <w:szCs w:val="36"/>
        </w:rPr>
      </w:pPr>
      <w:r w:rsidRPr="007A6C95">
        <w:rPr>
          <w:rFonts w:asciiTheme="majorBidi" w:hAnsiTheme="majorBidi" w:cstheme="majorBidi"/>
          <w:color w:val="000000" w:themeColor="text1"/>
          <w:sz w:val="36"/>
          <w:szCs w:val="36"/>
        </w:rPr>
        <w:t>T.C.</w:t>
      </w:r>
    </w:p>
    <w:p w14:paraId="79C77636" w14:textId="270A67EB" w:rsidR="00257621" w:rsidRPr="007A6C95" w:rsidRDefault="00257621" w:rsidP="0068085E">
      <w:pPr>
        <w:spacing w:before="120" w:after="120" w:line="240" w:lineRule="auto"/>
        <w:jc w:val="center"/>
        <w:rPr>
          <w:rFonts w:asciiTheme="majorBidi" w:hAnsiTheme="majorBidi" w:cstheme="majorBidi"/>
          <w:color w:val="000000" w:themeColor="text1"/>
          <w:sz w:val="36"/>
          <w:szCs w:val="36"/>
        </w:rPr>
      </w:pPr>
      <w:r w:rsidRPr="007A6C95">
        <w:rPr>
          <w:rFonts w:asciiTheme="majorBidi" w:hAnsiTheme="majorBidi" w:cstheme="majorBidi"/>
          <w:color w:val="000000" w:themeColor="text1"/>
          <w:sz w:val="36"/>
          <w:szCs w:val="36"/>
        </w:rPr>
        <w:t>YILDIZ TECHNICAL UNIVERSITY</w:t>
      </w:r>
      <w:r w:rsidRPr="007A6C95">
        <w:rPr>
          <w:rFonts w:asciiTheme="majorBidi" w:hAnsiTheme="majorBidi" w:cstheme="majorBidi"/>
          <w:color w:val="000000" w:themeColor="text1"/>
          <w:sz w:val="36"/>
          <w:szCs w:val="36"/>
        </w:rPr>
        <w:br/>
        <w:t>FACULTY OF MECHANICAL ENGINEERING</w:t>
      </w:r>
      <w:r w:rsidRPr="007A6C95">
        <w:rPr>
          <w:rFonts w:asciiTheme="majorBidi" w:hAnsiTheme="majorBidi" w:cstheme="majorBidi"/>
          <w:color w:val="000000" w:themeColor="text1"/>
          <w:sz w:val="36"/>
          <w:szCs w:val="36"/>
        </w:rPr>
        <w:br/>
        <w:t>DEPARTMENT OF INDUSTRIAL ENGINEERING</w:t>
      </w:r>
    </w:p>
    <w:p w14:paraId="357E976B" w14:textId="77777777" w:rsidR="0081253D" w:rsidRPr="007A6C95" w:rsidRDefault="0081253D" w:rsidP="0081253D">
      <w:pPr>
        <w:jc w:val="center"/>
        <w:rPr>
          <w:rFonts w:asciiTheme="majorBidi" w:hAnsiTheme="majorBidi" w:cstheme="majorBidi"/>
          <w:color w:val="000000" w:themeColor="text1"/>
        </w:rPr>
      </w:pPr>
    </w:p>
    <w:p w14:paraId="5483C25B" w14:textId="77777777" w:rsidR="0081253D" w:rsidRPr="007A6C95" w:rsidRDefault="0081253D" w:rsidP="0081253D">
      <w:pPr>
        <w:rPr>
          <w:rFonts w:asciiTheme="majorBidi" w:hAnsiTheme="majorBidi" w:cstheme="majorBidi"/>
          <w:color w:val="000000" w:themeColor="text1"/>
          <w:sz w:val="32"/>
          <w:szCs w:val="32"/>
        </w:rPr>
      </w:pPr>
    </w:p>
    <w:p w14:paraId="5DC3F8C5" w14:textId="77777777" w:rsidR="0081253D" w:rsidRPr="007A6C95" w:rsidRDefault="0081253D" w:rsidP="0068085E">
      <w:pPr>
        <w:jc w:val="center"/>
        <w:rPr>
          <w:rFonts w:asciiTheme="majorBidi" w:hAnsiTheme="majorBidi" w:cstheme="majorBidi"/>
          <w:color w:val="000000" w:themeColor="text1"/>
          <w:sz w:val="32"/>
          <w:szCs w:val="32"/>
        </w:rPr>
      </w:pPr>
    </w:p>
    <w:p w14:paraId="5D516B75" w14:textId="2EA46E65" w:rsidR="00257621" w:rsidRPr="007A6C95" w:rsidRDefault="00257621" w:rsidP="00F34871">
      <w:pPr>
        <w:jc w:val="center"/>
        <w:rPr>
          <w:rFonts w:asciiTheme="majorBidi" w:hAnsiTheme="majorBidi" w:cstheme="majorBidi"/>
          <w:color w:val="000000" w:themeColor="text1"/>
          <w:sz w:val="32"/>
          <w:szCs w:val="32"/>
        </w:rPr>
      </w:pPr>
      <w:commentRangeStart w:id="0"/>
      <w:r w:rsidRPr="007A6C95">
        <w:rPr>
          <w:rFonts w:asciiTheme="majorBidi" w:hAnsiTheme="majorBidi" w:cstheme="majorBidi"/>
          <w:color w:val="000000" w:themeColor="text1"/>
          <w:sz w:val="32"/>
          <w:szCs w:val="32"/>
        </w:rPr>
        <w:t xml:space="preserve">UNDERGRADUATE GRADUATION </w:t>
      </w:r>
      <w:r w:rsidR="00F34871">
        <w:rPr>
          <w:rFonts w:asciiTheme="majorBidi" w:hAnsiTheme="majorBidi" w:cstheme="majorBidi"/>
          <w:color w:val="000000" w:themeColor="text1"/>
          <w:sz w:val="32"/>
          <w:szCs w:val="32"/>
        </w:rPr>
        <w:t>THESIS</w:t>
      </w:r>
      <w:r w:rsidRPr="007A6C95">
        <w:rPr>
          <w:rFonts w:asciiTheme="majorBidi" w:hAnsiTheme="majorBidi" w:cstheme="majorBidi"/>
          <w:color w:val="000000" w:themeColor="text1"/>
          <w:sz w:val="32"/>
          <w:szCs w:val="32"/>
        </w:rPr>
        <w:t xml:space="preserve"> WRITING GUIDE</w:t>
      </w:r>
      <w:commentRangeEnd w:id="0"/>
      <w:r w:rsidR="0068085E" w:rsidRPr="007A6C95">
        <w:rPr>
          <w:rStyle w:val="CommentReference"/>
        </w:rPr>
        <w:commentReference w:id="0"/>
      </w:r>
    </w:p>
    <w:p w14:paraId="422B83FE" w14:textId="77777777" w:rsidR="0081253D" w:rsidRPr="007A6C95" w:rsidRDefault="0081253D" w:rsidP="0081253D">
      <w:pPr>
        <w:jc w:val="center"/>
        <w:rPr>
          <w:rFonts w:asciiTheme="majorBidi" w:hAnsiTheme="majorBidi" w:cstheme="majorBidi"/>
          <w:color w:val="000000" w:themeColor="text1"/>
        </w:rPr>
      </w:pPr>
    </w:p>
    <w:p w14:paraId="5DEA9329" w14:textId="77777777" w:rsidR="0081253D" w:rsidRPr="007A6C95" w:rsidRDefault="0081253D" w:rsidP="005337D8">
      <w:pPr>
        <w:rPr>
          <w:rFonts w:asciiTheme="majorBidi" w:hAnsiTheme="majorBidi" w:cstheme="majorBidi"/>
          <w:color w:val="000000" w:themeColor="text1"/>
        </w:rPr>
      </w:pPr>
    </w:p>
    <w:p w14:paraId="0B1C72B3" w14:textId="77777777" w:rsidR="0081253D" w:rsidRPr="007A6C95" w:rsidRDefault="0081253D" w:rsidP="0081253D">
      <w:pPr>
        <w:rPr>
          <w:rFonts w:asciiTheme="majorBidi" w:hAnsiTheme="majorBidi" w:cstheme="majorBidi"/>
          <w:color w:val="000000" w:themeColor="text1"/>
        </w:rPr>
      </w:pPr>
    </w:p>
    <w:p w14:paraId="5D68F898" w14:textId="77777777" w:rsidR="0081253D" w:rsidRPr="007A6C95" w:rsidRDefault="0081253D" w:rsidP="0081253D">
      <w:pPr>
        <w:jc w:val="center"/>
        <w:rPr>
          <w:rFonts w:asciiTheme="majorBidi" w:hAnsiTheme="majorBidi" w:cstheme="majorBid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81253D" w:rsidRPr="007A6C95" w14:paraId="21BC4B5A" w14:textId="77777777" w:rsidTr="0081253D">
        <w:tc>
          <w:tcPr>
            <w:tcW w:w="9396" w:type="dxa"/>
          </w:tcPr>
          <w:p w14:paraId="1F15C892" w14:textId="1672F623" w:rsidR="0081253D" w:rsidRPr="007A6C95" w:rsidRDefault="00257621" w:rsidP="0068085E">
            <w:pPr>
              <w:spacing w:after="160" w:line="259" w:lineRule="auto"/>
              <w:jc w:val="center"/>
              <w:rPr>
                <w:rFonts w:asciiTheme="majorBidi" w:hAnsiTheme="majorBidi" w:cstheme="majorBidi"/>
                <w:color w:val="000000" w:themeColor="text1"/>
                <w:sz w:val="28"/>
                <w:szCs w:val="28"/>
              </w:rPr>
            </w:pPr>
            <w:r w:rsidRPr="007A6C95">
              <w:rPr>
                <w:rFonts w:asciiTheme="majorBidi" w:hAnsiTheme="majorBidi" w:cstheme="majorBidi"/>
                <w:color w:val="000000" w:themeColor="text1"/>
                <w:sz w:val="28"/>
                <w:szCs w:val="28"/>
              </w:rPr>
              <w:t xml:space="preserve">First Student Name </w:t>
            </w:r>
            <w:commentRangeStart w:id="1"/>
            <w:r w:rsidRPr="007A6C95">
              <w:rPr>
                <w:rFonts w:asciiTheme="majorBidi" w:hAnsiTheme="majorBidi" w:cstheme="majorBidi"/>
                <w:color w:val="000000" w:themeColor="text1"/>
                <w:sz w:val="28"/>
                <w:szCs w:val="28"/>
              </w:rPr>
              <w:t>Surname</w:t>
            </w:r>
            <w:commentRangeEnd w:id="1"/>
            <w:r w:rsidR="0068085E" w:rsidRPr="007A6C95">
              <w:rPr>
                <w:rStyle w:val="CommentReference"/>
              </w:rPr>
              <w:commentReference w:id="1"/>
            </w:r>
          </w:p>
        </w:tc>
      </w:tr>
      <w:tr w:rsidR="00257621" w:rsidRPr="007A6C95" w14:paraId="503F6ADD" w14:textId="77777777" w:rsidTr="0081253D">
        <w:tc>
          <w:tcPr>
            <w:tcW w:w="9396" w:type="dxa"/>
          </w:tcPr>
          <w:p w14:paraId="4FA38C05" w14:textId="2578C772" w:rsidR="00257621" w:rsidRPr="007A6C95" w:rsidRDefault="00257621" w:rsidP="0068085E">
            <w:pPr>
              <w:spacing w:after="160" w:line="259" w:lineRule="auto"/>
              <w:jc w:val="center"/>
              <w:rPr>
                <w:rFonts w:asciiTheme="majorBidi" w:hAnsiTheme="majorBidi" w:cstheme="majorBidi"/>
                <w:color w:val="000000" w:themeColor="text1"/>
                <w:sz w:val="28"/>
                <w:szCs w:val="28"/>
              </w:rPr>
            </w:pPr>
            <w:r w:rsidRPr="007A6C95">
              <w:rPr>
                <w:rFonts w:asciiTheme="majorBidi" w:hAnsiTheme="majorBidi" w:cstheme="majorBidi"/>
                <w:color w:val="000000" w:themeColor="text1"/>
                <w:sz w:val="28"/>
                <w:szCs w:val="28"/>
              </w:rPr>
              <w:t>Second Student Name Surname</w:t>
            </w:r>
          </w:p>
        </w:tc>
      </w:tr>
      <w:tr w:rsidR="00257621" w:rsidRPr="007A6C95" w14:paraId="3A416586" w14:textId="77777777" w:rsidTr="0081253D">
        <w:tc>
          <w:tcPr>
            <w:tcW w:w="9396" w:type="dxa"/>
          </w:tcPr>
          <w:p w14:paraId="2BF39254" w14:textId="492DC33F" w:rsidR="00257621" w:rsidRPr="007A6C95" w:rsidRDefault="00257621" w:rsidP="0068085E">
            <w:pPr>
              <w:spacing w:after="160" w:line="259" w:lineRule="auto"/>
              <w:jc w:val="center"/>
              <w:rPr>
                <w:rFonts w:asciiTheme="majorBidi" w:hAnsiTheme="majorBidi" w:cstheme="majorBidi"/>
                <w:color w:val="000000" w:themeColor="text1"/>
                <w:sz w:val="28"/>
                <w:szCs w:val="28"/>
              </w:rPr>
            </w:pPr>
            <w:r w:rsidRPr="007A6C95">
              <w:rPr>
                <w:rFonts w:asciiTheme="majorBidi" w:hAnsiTheme="majorBidi" w:cstheme="majorBidi"/>
                <w:color w:val="000000" w:themeColor="text1"/>
                <w:sz w:val="28"/>
                <w:szCs w:val="28"/>
              </w:rPr>
              <w:t>Third Student Name Surname</w:t>
            </w:r>
          </w:p>
        </w:tc>
      </w:tr>
    </w:tbl>
    <w:p w14:paraId="79E0AAAE" w14:textId="77777777" w:rsidR="0081253D" w:rsidRPr="007A6C95" w:rsidRDefault="0081253D" w:rsidP="0081253D">
      <w:pPr>
        <w:jc w:val="center"/>
        <w:rPr>
          <w:rFonts w:asciiTheme="majorBidi" w:hAnsiTheme="majorBidi" w:cstheme="majorBidi"/>
          <w:color w:val="000000" w:themeColor="text1"/>
        </w:rPr>
      </w:pPr>
    </w:p>
    <w:p w14:paraId="3B00CFB8" w14:textId="77777777" w:rsidR="0081253D" w:rsidRPr="007A6C95" w:rsidRDefault="0081253D" w:rsidP="0081253D">
      <w:pPr>
        <w:jc w:val="center"/>
        <w:rPr>
          <w:rFonts w:asciiTheme="majorBidi" w:hAnsiTheme="majorBidi" w:cstheme="majorBidi"/>
          <w:color w:val="000000" w:themeColor="text1"/>
        </w:rPr>
      </w:pPr>
    </w:p>
    <w:p w14:paraId="292D9F16" w14:textId="77777777" w:rsidR="0081253D" w:rsidRPr="007A6C95" w:rsidRDefault="0081253D" w:rsidP="0081253D">
      <w:pPr>
        <w:jc w:val="center"/>
        <w:rPr>
          <w:rFonts w:asciiTheme="majorBidi" w:hAnsiTheme="majorBidi" w:cstheme="majorBidi"/>
          <w:color w:val="000000" w:themeColor="text1"/>
        </w:rPr>
      </w:pPr>
    </w:p>
    <w:p w14:paraId="563CCF48" w14:textId="77777777" w:rsidR="0081253D" w:rsidRPr="007A6C95" w:rsidRDefault="0081253D" w:rsidP="0081253D">
      <w:pPr>
        <w:jc w:val="center"/>
        <w:rPr>
          <w:rFonts w:asciiTheme="majorBidi" w:hAnsiTheme="majorBidi" w:cstheme="majorBid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81253D" w:rsidRPr="007A6C95" w14:paraId="7FAC9064" w14:textId="77777777" w:rsidTr="0081253D">
        <w:tc>
          <w:tcPr>
            <w:tcW w:w="9396" w:type="dxa"/>
          </w:tcPr>
          <w:p w14:paraId="75E8D126" w14:textId="67BCE6E4" w:rsidR="0081253D" w:rsidRPr="007A6C95" w:rsidRDefault="00257621" w:rsidP="0081253D">
            <w:pPr>
              <w:jc w:val="center"/>
              <w:rPr>
                <w:rFonts w:asciiTheme="majorBidi" w:hAnsiTheme="majorBidi" w:cstheme="majorBidi"/>
                <w:color w:val="000000" w:themeColor="text1"/>
                <w:sz w:val="28"/>
                <w:szCs w:val="28"/>
              </w:rPr>
            </w:pPr>
            <w:r w:rsidRPr="007A6C95">
              <w:rPr>
                <w:rFonts w:asciiTheme="majorBidi" w:hAnsiTheme="majorBidi" w:cstheme="majorBidi"/>
                <w:color w:val="000000" w:themeColor="text1"/>
                <w:sz w:val="28"/>
                <w:szCs w:val="28"/>
              </w:rPr>
              <w:t>Advisor</w:t>
            </w:r>
          </w:p>
        </w:tc>
      </w:tr>
      <w:tr w:rsidR="00D33FC3" w:rsidRPr="007A6C95" w14:paraId="329D36D7" w14:textId="77777777" w:rsidTr="0081253D">
        <w:tc>
          <w:tcPr>
            <w:tcW w:w="9396" w:type="dxa"/>
          </w:tcPr>
          <w:p w14:paraId="1A2C5A9F" w14:textId="24C062E0" w:rsidR="0081253D" w:rsidRPr="007A6C95" w:rsidRDefault="0081253D" w:rsidP="00997C39">
            <w:pPr>
              <w:jc w:val="center"/>
              <w:rPr>
                <w:rFonts w:asciiTheme="majorBidi" w:hAnsiTheme="majorBidi" w:cstheme="majorBidi"/>
                <w:color w:val="000000" w:themeColor="text1"/>
                <w:sz w:val="28"/>
                <w:szCs w:val="28"/>
              </w:rPr>
            </w:pPr>
            <w:r w:rsidRPr="007A6C95">
              <w:rPr>
                <w:rFonts w:asciiTheme="majorBidi" w:hAnsiTheme="majorBidi" w:cstheme="majorBidi"/>
                <w:color w:val="000000" w:themeColor="text1"/>
                <w:sz w:val="28"/>
                <w:szCs w:val="28"/>
              </w:rPr>
              <w:t xml:space="preserve">Prof. Dr. </w:t>
            </w:r>
            <w:proofErr w:type="spellStart"/>
            <w:r w:rsidR="00997C39" w:rsidRPr="007A6C95">
              <w:rPr>
                <w:rFonts w:asciiTheme="majorBidi" w:hAnsiTheme="majorBidi" w:cstheme="majorBidi"/>
                <w:color w:val="000000" w:themeColor="text1"/>
                <w:sz w:val="28"/>
                <w:szCs w:val="28"/>
              </w:rPr>
              <w:t>Nihan</w:t>
            </w:r>
            <w:proofErr w:type="spellEnd"/>
            <w:r w:rsidR="00997C39" w:rsidRPr="007A6C95">
              <w:rPr>
                <w:rFonts w:asciiTheme="majorBidi" w:hAnsiTheme="majorBidi" w:cstheme="majorBidi"/>
                <w:color w:val="000000" w:themeColor="text1"/>
                <w:sz w:val="28"/>
                <w:szCs w:val="28"/>
              </w:rPr>
              <w:t xml:space="preserve"> ÇETİN DEMİREL</w:t>
            </w:r>
          </w:p>
        </w:tc>
      </w:tr>
    </w:tbl>
    <w:p w14:paraId="544DAEF8" w14:textId="77777777" w:rsidR="0081253D" w:rsidRPr="007A6C95" w:rsidRDefault="0081253D" w:rsidP="0081253D">
      <w:pPr>
        <w:jc w:val="center"/>
        <w:rPr>
          <w:rFonts w:asciiTheme="majorBidi" w:hAnsiTheme="majorBidi" w:cstheme="majorBidi"/>
          <w:color w:val="000000" w:themeColor="text1"/>
        </w:rPr>
      </w:pPr>
    </w:p>
    <w:p w14:paraId="433E4A44" w14:textId="77777777" w:rsidR="004E2E7E" w:rsidRPr="007A6C95" w:rsidRDefault="004E2E7E" w:rsidP="0081253D">
      <w:pPr>
        <w:jc w:val="center"/>
        <w:rPr>
          <w:rFonts w:asciiTheme="majorBidi" w:hAnsiTheme="majorBidi" w:cstheme="majorBidi"/>
          <w:color w:val="000000" w:themeColor="text1"/>
        </w:rPr>
      </w:pPr>
    </w:p>
    <w:p w14:paraId="47B3FB4E" w14:textId="77777777" w:rsidR="0081253D" w:rsidRPr="007A6C95" w:rsidRDefault="0081253D" w:rsidP="0081253D">
      <w:pPr>
        <w:jc w:val="center"/>
        <w:rPr>
          <w:rFonts w:asciiTheme="majorBidi" w:hAnsiTheme="majorBidi" w:cstheme="majorBidi"/>
          <w:color w:val="000000" w:themeColor="text1"/>
        </w:rPr>
      </w:pPr>
    </w:p>
    <w:p w14:paraId="5EBCA8B0" w14:textId="77777777" w:rsidR="0081253D" w:rsidRPr="007A6C95" w:rsidRDefault="0081253D" w:rsidP="0081253D">
      <w:pPr>
        <w:jc w:val="center"/>
        <w:rPr>
          <w:rFonts w:asciiTheme="majorBidi" w:hAnsiTheme="majorBidi" w:cstheme="majorBidi"/>
          <w:color w:val="000000" w:themeColor="text1"/>
        </w:rPr>
      </w:pPr>
    </w:p>
    <w:p w14:paraId="51C82A42" w14:textId="77777777" w:rsidR="0081253D" w:rsidRPr="007A6C95" w:rsidRDefault="0081253D" w:rsidP="0081253D">
      <w:pPr>
        <w:jc w:val="center"/>
        <w:rPr>
          <w:rFonts w:asciiTheme="majorBidi" w:hAnsiTheme="majorBidi" w:cstheme="majorBidi"/>
          <w:color w:val="000000" w:themeColor="text1"/>
        </w:rPr>
      </w:pPr>
    </w:p>
    <w:p w14:paraId="294FAC6A" w14:textId="0135A903" w:rsidR="00257621" w:rsidRPr="007A6C95" w:rsidRDefault="00257621" w:rsidP="00F34871">
      <w:pPr>
        <w:jc w:val="center"/>
        <w:rPr>
          <w:rFonts w:asciiTheme="majorBidi" w:hAnsiTheme="majorBidi" w:cstheme="majorBidi"/>
          <w:color w:val="000000" w:themeColor="text1"/>
        </w:rPr>
      </w:pPr>
      <w:r w:rsidRPr="007A6C95">
        <w:rPr>
          <w:rFonts w:asciiTheme="majorBidi" w:hAnsiTheme="majorBidi" w:cstheme="majorBidi"/>
          <w:color w:val="000000" w:themeColor="text1"/>
        </w:rPr>
        <w:t xml:space="preserve">UNDERGRADUATE GRADUATION </w:t>
      </w:r>
      <w:r w:rsidR="00F34871">
        <w:rPr>
          <w:rFonts w:asciiTheme="majorBidi" w:hAnsiTheme="majorBidi" w:cstheme="majorBidi"/>
          <w:color w:val="000000" w:themeColor="text1"/>
        </w:rPr>
        <w:t>THESIS</w:t>
      </w:r>
      <w:r w:rsidRPr="007A6C95">
        <w:rPr>
          <w:rFonts w:asciiTheme="majorBidi" w:hAnsiTheme="majorBidi" w:cstheme="majorBidi"/>
          <w:color w:val="000000" w:themeColor="text1"/>
        </w:rPr>
        <w:t xml:space="preserve"> </w:t>
      </w:r>
    </w:p>
    <w:p w14:paraId="6C3733E9" w14:textId="10E6D58D" w:rsidR="00257621" w:rsidRPr="007A6C95" w:rsidRDefault="0068085E" w:rsidP="00257621">
      <w:pPr>
        <w:jc w:val="center"/>
        <w:rPr>
          <w:rFonts w:asciiTheme="majorBidi" w:hAnsiTheme="majorBidi" w:cstheme="majorBidi"/>
          <w:color w:val="000000" w:themeColor="text1"/>
        </w:rPr>
      </w:pPr>
      <w:commentRangeStart w:id="2"/>
      <w:r w:rsidRPr="007A6C95">
        <w:rPr>
          <w:rFonts w:asciiTheme="majorBidi" w:hAnsiTheme="majorBidi" w:cstheme="majorBidi"/>
          <w:color w:val="000000" w:themeColor="text1"/>
        </w:rPr>
        <w:t>JUNE</w:t>
      </w:r>
      <w:r w:rsidR="00257621" w:rsidRPr="007A6C95">
        <w:rPr>
          <w:rFonts w:asciiTheme="majorBidi" w:hAnsiTheme="majorBidi" w:cstheme="majorBidi"/>
          <w:color w:val="000000" w:themeColor="text1"/>
        </w:rPr>
        <w:t>, 2025</w:t>
      </w:r>
      <w:commentRangeEnd w:id="2"/>
      <w:r w:rsidRPr="007A6C95">
        <w:rPr>
          <w:rStyle w:val="CommentReference"/>
        </w:rPr>
        <w:commentReference w:id="2"/>
      </w:r>
    </w:p>
    <w:p w14:paraId="3BC4F040" w14:textId="6D23E13E" w:rsidR="004E2E7E" w:rsidRPr="007A6C95" w:rsidRDefault="00257621" w:rsidP="004E2E7E">
      <w:pPr>
        <w:jc w:val="right"/>
        <w:rPr>
          <w:rFonts w:asciiTheme="majorBidi" w:hAnsiTheme="majorBidi" w:cstheme="majorBidi"/>
          <w:b/>
          <w:bCs/>
          <w:color w:val="000000" w:themeColor="text1"/>
          <w:sz w:val="48"/>
          <w:szCs w:val="48"/>
        </w:rPr>
      </w:pPr>
      <w:r w:rsidRPr="007A6C95">
        <w:rPr>
          <w:rFonts w:asciiTheme="majorBidi" w:hAnsiTheme="majorBidi" w:cstheme="majorBidi"/>
          <w:b/>
          <w:bCs/>
          <w:color w:val="000000" w:themeColor="text1"/>
          <w:sz w:val="48"/>
          <w:szCs w:val="48"/>
        </w:rPr>
        <w:lastRenderedPageBreak/>
        <w:t>TABLE OF CONTENTS</w:t>
      </w:r>
    </w:p>
    <w:p w14:paraId="0D418BAA" w14:textId="77777777" w:rsidR="004E2E7E" w:rsidRPr="007A6C95" w:rsidRDefault="00540E32" w:rsidP="0081253D">
      <w:pPr>
        <w:jc w:val="center"/>
        <w:rPr>
          <w:rFonts w:asciiTheme="majorBidi" w:hAnsiTheme="majorBidi" w:cstheme="majorBidi"/>
          <w:color w:val="000000" w:themeColor="text1"/>
        </w:rPr>
      </w:pPr>
      <w:r>
        <w:rPr>
          <w:rFonts w:asciiTheme="majorBidi" w:hAnsiTheme="majorBidi" w:cstheme="majorBidi"/>
          <w:color w:val="000000" w:themeColor="text1"/>
        </w:rPr>
        <w:pict w14:anchorId="2E8821B5">
          <v:rect id="_x0000_i1025" style="width:0;height:1.5pt" o:hralign="center" o:hrstd="t" o:hr="t" fillcolor="#a0a0a0" stroked="f"/>
        </w:pict>
      </w:r>
    </w:p>
    <w:sdt>
      <w:sdtPr>
        <w:rPr>
          <w:rFonts w:asciiTheme="majorBidi" w:eastAsiaTheme="minorHAnsi" w:hAnsiTheme="majorBidi" w:cstheme="minorBidi"/>
          <w:color w:val="000000" w:themeColor="text1"/>
          <w:sz w:val="22"/>
          <w:szCs w:val="22"/>
        </w:rPr>
        <w:id w:val="-1943136423"/>
        <w:docPartObj>
          <w:docPartGallery w:val="Table of Contents"/>
          <w:docPartUnique/>
        </w:docPartObj>
      </w:sdtPr>
      <w:sdtEndPr>
        <w:rPr>
          <w:b/>
          <w:bCs/>
          <w:noProof/>
        </w:rPr>
      </w:sdtEndPr>
      <w:sdtContent>
        <w:p w14:paraId="2697A604" w14:textId="7854BCA9" w:rsidR="004E2E7E" w:rsidRPr="007A6C95" w:rsidRDefault="00257621" w:rsidP="004E2E7E">
          <w:pPr>
            <w:pStyle w:val="TOCHeading"/>
            <w:jc w:val="right"/>
            <w:rPr>
              <w:rFonts w:asciiTheme="majorBidi" w:hAnsiTheme="majorBidi"/>
              <w:b/>
              <w:bCs/>
              <w:color w:val="000000" w:themeColor="text1"/>
            </w:rPr>
          </w:pPr>
          <w:r w:rsidRPr="007A6C95">
            <w:rPr>
              <w:rFonts w:asciiTheme="majorBidi" w:hAnsiTheme="majorBidi"/>
              <w:b/>
              <w:bCs/>
              <w:color w:val="000000" w:themeColor="text1"/>
            </w:rPr>
            <w:t>Page</w:t>
          </w:r>
        </w:p>
        <w:p w14:paraId="1C78EE1E" w14:textId="77777777" w:rsidR="005706F8" w:rsidRDefault="004E2E7E">
          <w:pPr>
            <w:pStyle w:val="TOC1"/>
            <w:tabs>
              <w:tab w:val="right" w:leader="dot" w:pos="9396"/>
            </w:tabs>
            <w:rPr>
              <w:rFonts w:eastAsiaTheme="minorEastAsia"/>
              <w:noProof/>
            </w:rPr>
          </w:pPr>
          <w:r w:rsidRPr="007A6C95">
            <w:rPr>
              <w:rFonts w:asciiTheme="majorBidi" w:hAnsiTheme="majorBidi" w:cstheme="majorBidi"/>
              <w:b/>
              <w:bCs/>
              <w:color w:val="000000" w:themeColor="text1"/>
            </w:rPr>
            <w:fldChar w:fldCharType="begin"/>
          </w:r>
          <w:r w:rsidRPr="007A6C95">
            <w:rPr>
              <w:rFonts w:asciiTheme="majorBidi" w:hAnsiTheme="majorBidi" w:cstheme="majorBidi"/>
              <w:b/>
              <w:bCs/>
              <w:color w:val="000000" w:themeColor="text1"/>
            </w:rPr>
            <w:instrText xml:space="preserve"> TOC \o "1-3" \h \z \u </w:instrText>
          </w:r>
          <w:r w:rsidRPr="007A6C95">
            <w:rPr>
              <w:rFonts w:asciiTheme="majorBidi" w:hAnsiTheme="majorBidi" w:cstheme="majorBidi"/>
              <w:b/>
              <w:bCs/>
              <w:color w:val="000000" w:themeColor="text1"/>
            </w:rPr>
            <w:fldChar w:fldCharType="separate"/>
          </w:r>
          <w:hyperlink w:anchor="_Toc196156969" w:history="1">
            <w:r w:rsidR="005706F8" w:rsidRPr="006A7F62">
              <w:rPr>
                <w:rStyle w:val="Hyperlink"/>
                <w:rFonts w:asciiTheme="majorBidi" w:hAnsiTheme="majorBidi"/>
                <w:b/>
                <w:bCs/>
                <w:noProof/>
              </w:rPr>
              <w:t>LIST OF SYMBOL</w:t>
            </w:r>
            <w:r w:rsidR="005706F8">
              <w:rPr>
                <w:noProof/>
                <w:webHidden/>
              </w:rPr>
              <w:tab/>
            </w:r>
            <w:r w:rsidR="005706F8">
              <w:rPr>
                <w:noProof/>
                <w:webHidden/>
              </w:rPr>
              <w:fldChar w:fldCharType="begin"/>
            </w:r>
            <w:r w:rsidR="005706F8">
              <w:rPr>
                <w:noProof/>
                <w:webHidden/>
              </w:rPr>
              <w:instrText xml:space="preserve"> PAGEREF _Toc196156969 \h </w:instrText>
            </w:r>
            <w:r w:rsidR="005706F8">
              <w:rPr>
                <w:noProof/>
                <w:webHidden/>
              </w:rPr>
            </w:r>
            <w:r w:rsidR="005706F8">
              <w:rPr>
                <w:noProof/>
                <w:webHidden/>
              </w:rPr>
              <w:fldChar w:fldCharType="separate"/>
            </w:r>
            <w:r w:rsidR="005706F8">
              <w:rPr>
                <w:noProof/>
                <w:webHidden/>
              </w:rPr>
              <w:t>3</w:t>
            </w:r>
            <w:r w:rsidR="005706F8">
              <w:rPr>
                <w:noProof/>
                <w:webHidden/>
              </w:rPr>
              <w:fldChar w:fldCharType="end"/>
            </w:r>
          </w:hyperlink>
        </w:p>
        <w:p w14:paraId="6653AFF1" w14:textId="77777777" w:rsidR="005706F8" w:rsidRDefault="005706F8">
          <w:pPr>
            <w:pStyle w:val="TOC1"/>
            <w:tabs>
              <w:tab w:val="right" w:leader="dot" w:pos="9396"/>
            </w:tabs>
            <w:rPr>
              <w:rFonts w:eastAsiaTheme="minorEastAsia"/>
              <w:noProof/>
            </w:rPr>
          </w:pPr>
          <w:hyperlink w:anchor="_Toc196156970" w:history="1">
            <w:r w:rsidRPr="006A7F62">
              <w:rPr>
                <w:rStyle w:val="Hyperlink"/>
                <w:rFonts w:asciiTheme="majorBidi" w:hAnsiTheme="majorBidi"/>
                <w:b/>
                <w:bCs/>
                <w:noProof/>
              </w:rPr>
              <w:t>LIST OF ABBREVIATION</w:t>
            </w:r>
            <w:r>
              <w:rPr>
                <w:noProof/>
                <w:webHidden/>
              </w:rPr>
              <w:tab/>
            </w:r>
            <w:r>
              <w:rPr>
                <w:noProof/>
                <w:webHidden/>
              </w:rPr>
              <w:fldChar w:fldCharType="begin"/>
            </w:r>
            <w:r>
              <w:rPr>
                <w:noProof/>
                <w:webHidden/>
              </w:rPr>
              <w:instrText xml:space="preserve"> PAGEREF _Toc196156970 \h </w:instrText>
            </w:r>
            <w:r>
              <w:rPr>
                <w:noProof/>
                <w:webHidden/>
              </w:rPr>
            </w:r>
            <w:r>
              <w:rPr>
                <w:noProof/>
                <w:webHidden/>
              </w:rPr>
              <w:fldChar w:fldCharType="separate"/>
            </w:r>
            <w:r>
              <w:rPr>
                <w:noProof/>
                <w:webHidden/>
              </w:rPr>
              <w:t>4</w:t>
            </w:r>
            <w:r>
              <w:rPr>
                <w:noProof/>
                <w:webHidden/>
              </w:rPr>
              <w:fldChar w:fldCharType="end"/>
            </w:r>
          </w:hyperlink>
        </w:p>
        <w:p w14:paraId="33918F7C" w14:textId="77777777" w:rsidR="005706F8" w:rsidRDefault="005706F8">
          <w:pPr>
            <w:pStyle w:val="TOC1"/>
            <w:tabs>
              <w:tab w:val="right" w:leader="dot" w:pos="9396"/>
            </w:tabs>
            <w:rPr>
              <w:rFonts w:eastAsiaTheme="minorEastAsia"/>
              <w:noProof/>
            </w:rPr>
          </w:pPr>
          <w:hyperlink w:anchor="_Toc196156971" w:history="1">
            <w:r w:rsidRPr="006A7F62">
              <w:rPr>
                <w:rStyle w:val="Hyperlink"/>
                <w:rFonts w:asciiTheme="majorBidi" w:hAnsiTheme="majorBidi"/>
                <w:b/>
                <w:bCs/>
                <w:noProof/>
              </w:rPr>
              <w:t>LIST OF FIGURE</w:t>
            </w:r>
            <w:r>
              <w:rPr>
                <w:noProof/>
                <w:webHidden/>
              </w:rPr>
              <w:tab/>
            </w:r>
            <w:r>
              <w:rPr>
                <w:noProof/>
                <w:webHidden/>
              </w:rPr>
              <w:fldChar w:fldCharType="begin"/>
            </w:r>
            <w:r>
              <w:rPr>
                <w:noProof/>
                <w:webHidden/>
              </w:rPr>
              <w:instrText xml:space="preserve"> PAGEREF _Toc196156971 \h </w:instrText>
            </w:r>
            <w:r>
              <w:rPr>
                <w:noProof/>
                <w:webHidden/>
              </w:rPr>
            </w:r>
            <w:r>
              <w:rPr>
                <w:noProof/>
                <w:webHidden/>
              </w:rPr>
              <w:fldChar w:fldCharType="separate"/>
            </w:r>
            <w:r>
              <w:rPr>
                <w:noProof/>
                <w:webHidden/>
              </w:rPr>
              <w:t>5</w:t>
            </w:r>
            <w:r>
              <w:rPr>
                <w:noProof/>
                <w:webHidden/>
              </w:rPr>
              <w:fldChar w:fldCharType="end"/>
            </w:r>
          </w:hyperlink>
        </w:p>
        <w:p w14:paraId="723A6734" w14:textId="77777777" w:rsidR="005706F8" w:rsidRDefault="005706F8">
          <w:pPr>
            <w:pStyle w:val="TOC1"/>
            <w:tabs>
              <w:tab w:val="right" w:leader="dot" w:pos="9396"/>
            </w:tabs>
            <w:rPr>
              <w:rFonts w:eastAsiaTheme="minorEastAsia"/>
              <w:noProof/>
            </w:rPr>
          </w:pPr>
          <w:hyperlink w:anchor="_Toc196156972" w:history="1">
            <w:r w:rsidRPr="006A7F62">
              <w:rPr>
                <w:rStyle w:val="Hyperlink"/>
                <w:rFonts w:asciiTheme="majorBidi" w:hAnsiTheme="majorBidi"/>
                <w:b/>
                <w:bCs/>
                <w:noProof/>
              </w:rPr>
              <w:t>LIST OF TABLE</w:t>
            </w:r>
            <w:r>
              <w:rPr>
                <w:noProof/>
                <w:webHidden/>
              </w:rPr>
              <w:tab/>
            </w:r>
            <w:r>
              <w:rPr>
                <w:noProof/>
                <w:webHidden/>
              </w:rPr>
              <w:fldChar w:fldCharType="begin"/>
            </w:r>
            <w:r>
              <w:rPr>
                <w:noProof/>
                <w:webHidden/>
              </w:rPr>
              <w:instrText xml:space="preserve"> PAGEREF _Toc196156972 \h </w:instrText>
            </w:r>
            <w:r>
              <w:rPr>
                <w:noProof/>
                <w:webHidden/>
              </w:rPr>
            </w:r>
            <w:r>
              <w:rPr>
                <w:noProof/>
                <w:webHidden/>
              </w:rPr>
              <w:fldChar w:fldCharType="separate"/>
            </w:r>
            <w:r>
              <w:rPr>
                <w:noProof/>
                <w:webHidden/>
              </w:rPr>
              <w:t>6</w:t>
            </w:r>
            <w:r>
              <w:rPr>
                <w:noProof/>
                <w:webHidden/>
              </w:rPr>
              <w:fldChar w:fldCharType="end"/>
            </w:r>
          </w:hyperlink>
        </w:p>
        <w:p w14:paraId="459629F4" w14:textId="77777777" w:rsidR="005706F8" w:rsidRDefault="005706F8">
          <w:pPr>
            <w:pStyle w:val="TOC1"/>
            <w:tabs>
              <w:tab w:val="right" w:leader="dot" w:pos="9396"/>
            </w:tabs>
            <w:rPr>
              <w:rFonts w:eastAsiaTheme="minorEastAsia"/>
              <w:noProof/>
            </w:rPr>
          </w:pPr>
          <w:hyperlink w:anchor="_Toc196156973" w:history="1">
            <w:r w:rsidRPr="006A7F62">
              <w:rPr>
                <w:rStyle w:val="Hyperlink"/>
                <w:rFonts w:asciiTheme="majorBidi" w:hAnsiTheme="majorBidi"/>
                <w:b/>
                <w:bCs/>
                <w:noProof/>
              </w:rPr>
              <w:t>ABSTRACT</w:t>
            </w:r>
            <w:r>
              <w:rPr>
                <w:noProof/>
                <w:webHidden/>
              </w:rPr>
              <w:tab/>
            </w:r>
            <w:r>
              <w:rPr>
                <w:noProof/>
                <w:webHidden/>
              </w:rPr>
              <w:fldChar w:fldCharType="begin"/>
            </w:r>
            <w:r>
              <w:rPr>
                <w:noProof/>
                <w:webHidden/>
              </w:rPr>
              <w:instrText xml:space="preserve"> PAGEREF _Toc196156973 \h </w:instrText>
            </w:r>
            <w:r>
              <w:rPr>
                <w:noProof/>
                <w:webHidden/>
              </w:rPr>
            </w:r>
            <w:r>
              <w:rPr>
                <w:noProof/>
                <w:webHidden/>
              </w:rPr>
              <w:fldChar w:fldCharType="separate"/>
            </w:r>
            <w:r>
              <w:rPr>
                <w:noProof/>
                <w:webHidden/>
              </w:rPr>
              <w:t>7</w:t>
            </w:r>
            <w:r>
              <w:rPr>
                <w:noProof/>
                <w:webHidden/>
              </w:rPr>
              <w:fldChar w:fldCharType="end"/>
            </w:r>
          </w:hyperlink>
        </w:p>
        <w:p w14:paraId="2CD45D6B" w14:textId="77777777" w:rsidR="005706F8" w:rsidRDefault="005706F8">
          <w:pPr>
            <w:pStyle w:val="TOC1"/>
            <w:tabs>
              <w:tab w:val="right" w:leader="dot" w:pos="9396"/>
            </w:tabs>
            <w:rPr>
              <w:rFonts w:eastAsiaTheme="minorEastAsia"/>
              <w:noProof/>
            </w:rPr>
          </w:pPr>
          <w:hyperlink w:anchor="_Toc196156974" w:history="1">
            <w:r w:rsidRPr="006A7F62">
              <w:rPr>
                <w:rStyle w:val="Hyperlink"/>
                <w:rFonts w:asciiTheme="majorBidi" w:hAnsiTheme="majorBidi"/>
                <w:b/>
                <w:bCs/>
                <w:noProof/>
              </w:rPr>
              <w:t>ÖZET</w:t>
            </w:r>
            <w:r>
              <w:rPr>
                <w:noProof/>
                <w:webHidden/>
              </w:rPr>
              <w:tab/>
            </w:r>
            <w:r>
              <w:rPr>
                <w:noProof/>
                <w:webHidden/>
              </w:rPr>
              <w:fldChar w:fldCharType="begin"/>
            </w:r>
            <w:r>
              <w:rPr>
                <w:noProof/>
                <w:webHidden/>
              </w:rPr>
              <w:instrText xml:space="preserve"> PAGEREF _Toc196156974 \h </w:instrText>
            </w:r>
            <w:r>
              <w:rPr>
                <w:noProof/>
                <w:webHidden/>
              </w:rPr>
            </w:r>
            <w:r>
              <w:rPr>
                <w:noProof/>
                <w:webHidden/>
              </w:rPr>
              <w:fldChar w:fldCharType="separate"/>
            </w:r>
            <w:r>
              <w:rPr>
                <w:noProof/>
                <w:webHidden/>
              </w:rPr>
              <w:t>8</w:t>
            </w:r>
            <w:r>
              <w:rPr>
                <w:noProof/>
                <w:webHidden/>
              </w:rPr>
              <w:fldChar w:fldCharType="end"/>
            </w:r>
          </w:hyperlink>
        </w:p>
        <w:p w14:paraId="6A109B4C" w14:textId="77777777" w:rsidR="005706F8" w:rsidRDefault="005706F8">
          <w:pPr>
            <w:pStyle w:val="TOC1"/>
            <w:tabs>
              <w:tab w:val="right" w:leader="dot" w:pos="9396"/>
            </w:tabs>
            <w:rPr>
              <w:rFonts w:eastAsiaTheme="minorEastAsia"/>
              <w:noProof/>
            </w:rPr>
          </w:pPr>
          <w:hyperlink w:anchor="_Toc196156975" w:history="1">
            <w:r w:rsidRPr="006A7F62">
              <w:rPr>
                <w:rStyle w:val="Hyperlink"/>
                <w:rFonts w:asciiTheme="majorBidi" w:hAnsiTheme="majorBidi"/>
                <w:b/>
                <w:bCs/>
                <w:noProof/>
              </w:rPr>
              <w:t>INTRODUCTION</w:t>
            </w:r>
            <w:r>
              <w:rPr>
                <w:noProof/>
                <w:webHidden/>
              </w:rPr>
              <w:tab/>
            </w:r>
            <w:r>
              <w:rPr>
                <w:noProof/>
                <w:webHidden/>
              </w:rPr>
              <w:fldChar w:fldCharType="begin"/>
            </w:r>
            <w:r>
              <w:rPr>
                <w:noProof/>
                <w:webHidden/>
              </w:rPr>
              <w:instrText xml:space="preserve"> PAGEREF _Toc196156975 \h </w:instrText>
            </w:r>
            <w:r>
              <w:rPr>
                <w:noProof/>
                <w:webHidden/>
              </w:rPr>
            </w:r>
            <w:r>
              <w:rPr>
                <w:noProof/>
                <w:webHidden/>
              </w:rPr>
              <w:fldChar w:fldCharType="separate"/>
            </w:r>
            <w:r>
              <w:rPr>
                <w:noProof/>
                <w:webHidden/>
              </w:rPr>
              <w:t>9</w:t>
            </w:r>
            <w:r>
              <w:rPr>
                <w:noProof/>
                <w:webHidden/>
              </w:rPr>
              <w:fldChar w:fldCharType="end"/>
            </w:r>
          </w:hyperlink>
        </w:p>
        <w:p w14:paraId="1A22B31D" w14:textId="77777777" w:rsidR="005706F8" w:rsidRDefault="005706F8">
          <w:pPr>
            <w:pStyle w:val="TOC2"/>
            <w:tabs>
              <w:tab w:val="left" w:pos="880"/>
              <w:tab w:val="right" w:leader="dot" w:pos="9396"/>
            </w:tabs>
            <w:rPr>
              <w:rFonts w:eastAsiaTheme="minorEastAsia"/>
              <w:noProof/>
            </w:rPr>
          </w:pPr>
          <w:hyperlink w:anchor="_Toc196156976" w:history="1">
            <w:r w:rsidRPr="006A7F62">
              <w:rPr>
                <w:rStyle w:val="Hyperlink"/>
                <w:rFonts w:asciiTheme="majorBidi" w:hAnsiTheme="majorBidi"/>
                <w:b/>
                <w:bCs/>
                <w:noProof/>
              </w:rPr>
              <w:t>1.1.</w:t>
            </w:r>
            <w:r>
              <w:rPr>
                <w:rFonts w:eastAsiaTheme="minorEastAsia"/>
                <w:noProof/>
              </w:rPr>
              <w:tab/>
            </w:r>
            <w:r w:rsidRPr="006A7F62">
              <w:rPr>
                <w:rStyle w:val="Hyperlink"/>
                <w:rFonts w:asciiTheme="majorBidi" w:hAnsiTheme="majorBidi"/>
                <w:b/>
                <w:bCs/>
                <w:noProof/>
              </w:rPr>
              <w:t>Structuring the Introduction Section</w:t>
            </w:r>
            <w:r>
              <w:rPr>
                <w:noProof/>
                <w:webHidden/>
              </w:rPr>
              <w:tab/>
            </w:r>
            <w:r>
              <w:rPr>
                <w:noProof/>
                <w:webHidden/>
              </w:rPr>
              <w:fldChar w:fldCharType="begin"/>
            </w:r>
            <w:r>
              <w:rPr>
                <w:noProof/>
                <w:webHidden/>
              </w:rPr>
              <w:instrText xml:space="preserve"> PAGEREF _Toc196156976 \h </w:instrText>
            </w:r>
            <w:r>
              <w:rPr>
                <w:noProof/>
                <w:webHidden/>
              </w:rPr>
            </w:r>
            <w:r>
              <w:rPr>
                <w:noProof/>
                <w:webHidden/>
              </w:rPr>
              <w:fldChar w:fldCharType="separate"/>
            </w:r>
            <w:r>
              <w:rPr>
                <w:noProof/>
                <w:webHidden/>
              </w:rPr>
              <w:t>9</w:t>
            </w:r>
            <w:r>
              <w:rPr>
                <w:noProof/>
                <w:webHidden/>
              </w:rPr>
              <w:fldChar w:fldCharType="end"/>
            </w:r>
          </w:hyperlink>
        </w:p>
        <w:p w14:paraId="403E26B8" w14:textId="77777777" w:rsidR="005706F8" w:rsidRDefault="005706F8">
          <w:pPr>
            <w:pStyle w:val="TOC2"/>
            <w:tabs>
              <w:tab w:val="left" w:pos="880"/>
              <w:tab w:val="right" w:leader="dot" w:pos="9396"/>
            </w:tabs>
            <w:rPr>
              <w:rFonts w:eastAsiaTheme="minorEastAsia"/>
              <w:noProof/>
            </w:rPr>
          </w:pPr>
          <w:hyperlink w:anchor="_Toc196156977" w:history="1">
            <w:r w:rsidRPr="006A7F62">
              <w:rPr>
                <w:rStyle w:val="Hyperlink"/>
                <w:rFonts w:asciiTheme="majorBidi" w:hAnsiTheme="majorBidi"/>
                <w:b/>
                <w:bCs/>
                <w:noProof/>
              </w:rPr>
              <w:t>1.2.</w:t>
            </w:r>
            <w:r>
              <w:rPr>
                <w:rFonts w:eastAsiaTheme="minorEastAsia"/>
                <w:noProof/>
              </w:rPr>
              <w:tab/>
            </w:r>
            <w:r w:rsidRPr="006A7F62">
              <w:rPr>
                <w:rStyle w:val="Hyperlink"/>
                <w:rFonts w:asciiTheme="majorBidi" w:hAnsiTheme="majorBidi"/>
                <w:b/>
                <w:bCs/>
                <w:noProof/>
              </w:rPr>
              <w:t>Formatting Rules to be Considered</w:t>
            </w:r>
            <w:r>
              <w:rPr>
                <w:noProof/>
                <w:webHidden/>
              </w:rPr>
              <w:tab/>
            </w:r>
            <w:r>
              <w:rPr>
                <w:noProof/>
                <w:webHidden/>
              </w:rPr>
              <w:fldChar w:fldCharType="begin"/>
            </w:r>
            <w:r>
              <w:rPr>
                <w:noProof/>
                <w:webHidden/>
              </w:rPr>
              <w:instrText xml:space="preserve"> PAGEREF _Toc196156977 \h </w:instrText>
            </w:r>
            <w:r>
              <w:rPr>
                <w:noProof/>
                <w:webHidden/>
              </w:rPr>
            </w:r>
            <w:r>
              <w:rPr>
                <w:noProof/>
                <w:webHidden/>
              </w:rPr>
              <w:fldChar w:fldCharType="separate"/>
            </w:r>
            <w:r>
              <w:rPr>
                <w:noProof/>
                <w:webHidden/>
              </w:rPr>
              <w:t>10</w:t>
            </w:r>
            <w:r>
              <w:rPr>
                <w:noProof/>
                <w:webHidden/>
              </w:rPr>
              <w:fldChar w:fldCharType="end"/>
            </w:r>
          </w:hyperlink>
        </w:p>
        <w:p w14:paraId="2B6029C0" w14:textId="77777777" w:rsidR="005706F8" w:rsidRDefault="005706F8">
          <w:pPr>
            <w:pStyle w:val="TOC3"/>
            <w:tabs>
              <w:tab w:val="left" w:pos="1320"/>
              <w:tab w:val="right" w:leader="dot" w:pos="9396"/>
            </w:tabs>
            <w:rPr>
              <w:rFonts w:eastAsiaTheme="minorEastAsia"/>
              <w:noProof/>
            </w:rPr>
          </w:pPr>
          <w:hyperlink w:anchor="_Toc196156978" w:history="1">
            <w:r w:rsidRPr="006A7F62">
              <w:rPr>
                <w:rStyle w:val="Hyperlink"/>
                <w:rFonts w:asciiTheme="majorBidi" w:hAnsiTheme="majorBidi"/>
                <w:b/>
                <w:bCs/>
                <w:noProof/>
              </w:rPr>
              <w:t>1.2.1.</w:t>
            </w:r>
            <w:r>
              <w:rPr>
                <w:rFonts w:eastAsiaTheme="minorEastAsia"/>
                <w:noProof/>
              </w:rPr>
              <w:tab/>
            </w:r>
            <w:r w:rsidRPr="006A7F62">
              <w:rPr>
                <w:rStyle w:val="Hyperlink"/>
                <w:rFonts w:asciiTheme="majorBidi" w:hAnsiTheme="majorBidi"/>
                <w:b/>
                <w:bCs/>
                <w:noProof/>
              </w:rPr>
              <w:t>Inserting Figures</w:t>
            </w:r>
            <w:r>
              <w:rPr>
                <w:noProof/>
                <w:webHidden/>
              </w:rPr>
              <w:tab/>
            </w:r>
            <w:r>
              <w:rPr>
                <w:noProof/>
                <w:webHidden/>
              </w:rPr>
              <w:fldChar w:fldCharType="begin"/>
            </w:r>
            <w:r>
              <w:rPr>
                <w:noProof/>
                <w:webHidden/>
              </w:rPr>
              <w:instrText xml:space="preserve"> PAGEREF _Toc196156978 \h </w:instrText>
            </w:r>
            <w:r>
              <w:rPr>
                <w:noProof/>
                <w:webHidden/>
              </w:rPr>
            </w:r>
            <w:r>
              <w:rPr>
                <w:noProof/>
                <w:webHidden/>
              </w:rPr>
              <w:fldChar w:fldCharType="separate"/>
            </w:r>
            <w:r>
              <w:rPr>
                <w:noProof/>
                <w:webHidden/>
              </w:rPr>
              <w:t>10</w:t>
            </w:r>
            <w:r>
              <w:rPr>
                <w:noProof/>
                <w:webHidden/>
              </w:rPr>
              <w:fldChar w:fldCharType="end"/>
            </w:r>
          </w:hyperlink>
        </w:p>
        <w:p w14:paraId="232E7A7A" w14:textId="77777777" w:rsidR="005706F8" w:rsidRDefault="005706F8">
          <w:pPr>
            <w:pStyle w:val="TOC3"/>
            <w:tabs>
              <w:tab w:val="left" w:pos="1320"/>
              <w:tab w:val="right" w:leader="dot" w:pos="9396"/>
            </w:tabs>
            <w:rPr>
              <w:rFonts w:eastAsiaTheme="minorEastAsia"/>
              <w:noProof/>
            </w:rPr>
          </w:pPr>
          <w:hyperlink w:anchor="_Toc196156979" w:history="1">
            <w:r w:rsidRPr="006A7F62">
              <w:rPr>
                <w:rStyle w:val="Hyperlink"/>
                <w:rFonts w:asciiTheme="majorBidi" w:hAnsiTheme="majorBidi"/>
                <w:b/>
                <w:bCs/>
                <w:noProof/>
              </w:rPr>
              <w:t>1.2.2.</w:t>
            </w:r>
            <w:r>
              <w:rPr>
                <w:rFonts w:eastAsiaTheme="minorEastAsia"/>
                <w:noProof/>
              </w:rPr>
              <w:tab/>
            </w:r>
            <w:r w:rsidRPr="006A7F62">
              <w:rPr>
                <w:rStyle w:val="Hyperlink"/>
                <w:rFonts w:asciiTheme="majorBidi" w:hAnsiTheme="majorBidi"/>
                <w:b/>
                <w:bCs/>
                <w:noProof/>
              </w:rPr>
              <w:t>Inserting Tables</w:t>
            </w:r>
            <w:r>
              <w:rPr>
                <w:noProof/>
                <w:webHidden/>
              </w:rPr>
              <w:tab/>
            </w:r>
            <w:r>
              <w:rPr>
                <w:noProof/>
                <w:webHidden/>
              </w:rPr>
              <w:fldChar w:fldCharType="begin"/>
            </w:r>
            <w:r>
              <w:rPr>
                <w:noProof/>
                <w:webHidden/>
              </w:rPr>
              <w:instrText xml:space="preserve"> PAGEREF _Toc196156979 \h </w:instrText>
            </w:r>
            <w:r>
              <w:rPr>
                <w:noProof/>
                <w:webHidden/>
              </w:rPr>
            </w:r>
            <w:r>
              <w:rPr>
                <w:noProof/>
                <w:webHidden/>
              </w:rPr>
              <w:fldChar w:fldCharType="separate"/>
            </w:r>
            <w:r>
              <w:rPr>
                <w:noProof/>
                <w:webHidden/>
              </w:rPr>
              <w:t>12</w:t>
            </w:r>
            <w:r>
              <w:rPr>
                <w:noProof/>
                <w:webHidden/>
              </w:rPr>
              <w:fldChar w:fldCharType="end"/>
            </w:r>
          </w:hyperlink>
        </w:p>
        <w:p w14:paraId="491D57FC" w14:textId="77777777" w:rsidR="005706F8" w:rsidRDefault="005706F8">
          <w:pPr>
            <w:pStyle w:val="TOC3"/>
            <w:tabs>
              <w:tab w:val="left" w:pos="1320"/>
              <w:tab w:val="right" w:leader="dot" w:pos="9396"/>
            </w:tabs>
            <w:rPr>
              <w:rFonts w:eastAsiaTheme="minorEastAsia"/>
              <w:noProof/>
            </w:rPr>
          </w:pPr>
          <w:hyperlink w:anchor="_Toc196156980" w:history="1">
            <w:r w:rsidRPr="006A7F62">
              <w:rPr>
                <w:rStyle w:val="Hyperlink"/>
                <w:rFonts w:asciiTheme="majorBidi" w:hAnsiTheme="majorBidi"/>
                <w:b/>
                <w:bCs/>
                <w:noProof/>
              </w:rPr>
              <w:t>1.2.3.</w:t>
            </w:r>
            <w:r>
              <w:rPr>
                <w:rFonts w:eastAsiaTheme="minorEastAsia"/>
                <w:noProof/>
              </w:rPr>
              <w:tab/>
            </w:r>
            <w:r w:rsidRPr="006A7F62">
              <w:rPr>
                <w:rStyle w:val="Hyperlink"/>
                <w:rFonts w:asciiTheme="majorBidi" w:hAnsiTheme="majorBidi"/>
                <w:b/>
                <w:bCs/>
                <w:noProof/>
              </w:rPr>
              <w:t>Use of Abbreviations in Text</w:t>
            </w:r>
            <w:r>
              <w:rPr>
                <w:noProof/>
                <w:webHidden/>
              </w:rPr>
              <w:tab/>
            </w:r>
            <w:r>
              <w:rPr>
                <w:noProof/>
                <w:webHidden/>
              </w:rPr>
              <w:fldChar w:fldCharType="begin"/>
            </w:r>
            <w:r>
              <w:rPr>
                <w:noProof/>
                <w:webHidden/>
              </w:rPr>
              <w:instrText xml:space="preserve"> PAGEREF _Toc196156980 \h </w:instrText>
            </w:r>
            <w:r>
              <w:rPr>
                <w:noProof/>
                <w:webHidden/>
              </w:rPr>
            </w:r>
            <w:r>
              <w:rPr>
                <w:noProof/>
                <w:webHidden/>
              </w:rPr>
              <w:fldChar w:fldCharType="separate"/>
            </w:r>
            <w:r>
              <w:rPr>
                <w:noProof/>
                <w:webHidden/>
              </w:rPr>
              <w:t>13</w:t>
            </w:r>
            <w:r>
              <w:rPr>
                <w:noProof/>
                <w:webHidden/>
              </w:rPr>
              <w:fldChar w:fldCharType="end"/>
            </w:r>
          </w:hyperlink>
        </w:p>
        <w:p w14:paraId="05C54B32" w14:textId="77777777" w:rsidR="005706F8" w:rsidRDefault="005706F8">
          <w:pPr>
            <w:pStyle w:val="TOC1"/>
            <w:tabs>
              <w:tab w:val="right" w:leader="dot" w:pos="9396"/>
            </w:tabs>
            <w:rPr>
              <w:rFonts w:eastAsiaTheme="minorEastAsia"/>
              <w:noProof/>
            </w:rPr>
          </w:pPr>
          <w:hyperlink w:anchor="_Toc196156981" w:history="1">
            <w:r w:rsidRPr="006A7F62">
              <w:rPr>
                <w:rStyle w:val="Hyperlink"/>
                <w:rFonts w:asciiTheme="majorBidi" w:hAnsiTheme="majorBidi"/>
                <w:b/>
                <w:bCs/>
                <w:noProof/>
              </w:rPr>
              <w:t>LITERATURE REVIEW</w:t>
            </w:r>
            <w:r>
              <w:rPr>
                <w:noProof/>
                <w:webHidden/>
              </w:rPr>
              <w:tab/>
            </w:r>
            <w:r>
              <w:rPr>
                <w:noProof/>
                <w:webHidden/>
              </w:rPr>
              <w:fldChar w:fldCharType="begin"/>
            </w:r>
            <w:r>
              <w:rPr>
                <w:noProof/>
                <w:webHidden/>
              </w:rPr>
              <w:instrText xml:space="preserve"> PAGEREF _Toc196156981 \h </w:instrText>
            </w:r>
            <w:r>
              <w:rPr>
                <w:noProof/>
                <w:webHidden/>
              </w:rPr>
            </w:r>
            <w:r>
              <w:rPr>
                <w:noProof/>
                <w:webHidden/>
              </w:rPr>
              <w:fldChar w:fldCharType="separate"/>
            </w:r>
            <w:r>
              <w:rPr>
                <w:noProof/>
                <w:webHidden/>
              </w:rPr>
              <w:t>15</w:t>
            </w:r>
            <w:r>
              <w:rPr>
                <w:noProof/>
                <w:webHidden/>
              </w:rPr>
              <w:fldChar w:fldCharType="end"/>
            </w:r>
          </w:hyperlink>
        </w:p>
        <w:p w14:paraId="7CE27F2C" w14:textId="77777777" w:rsidR="005706F8" w:rsidRDefault="005706F8">
          <w:pPr>
            <w:pStyle w:val="TOC2"/>
            <w:tabs>
              <w:tab w:val="right" w:leader="dot" w:pos="9396"/>
            </w:tabs>
            <w:rPr>
              <w:rFonts w:eastAsiaTheme="minorEastAsia"/>
              <w:noProof/>
            </w:rPr>
          </w:pPr>
          <w:hyperlink w:anchor="_Toc196156982" w:history="1">
            <w:r w:rsidRPr="006A7F62">
              <w:rPr>
                <w:rStyle w:val="Hyperlink"/>
                <w:rFonts w:asciiTheme="majorBidi" w:hAnsiTheme="majorBidi"/>
                <w:b/>
                <w:bCs/>
                <w:noProof/>
              </w:rPr>
              <w:t>2.1. Importance of the Literature Review and Key Considerations</w:t>
            </w:r>
            <w:r>
              <w:rPr>
                <w:noProof/>
                <w:webHidden/>
              </w:rPr>
              <w:tab/>
            </w:r>
            <w:r>
              <w:rPr>
                <w:noProof/>
                <w:webHidden/>
              </w:rPr>
              <w:fldChar w:fldCharType="begin"/>
            </w:r>
            <w:r>
              <w:rPr>
                <w:noProof/>
                <w:webHidden/>
              </w:rPr>
              <w:instrText xml:space="preserve"> PAGEREF _Toc196156982 \h </w:instrText>
            </w:r>
            <w:r>
              <w:rPr>
                <w:noProof/>
                <w:webHidden/>
              </w:rPr>
            </w:r>
            <w:r>
              <w:rPr>
                <w:noProof/>
                <w:webHidden/>
              </w:rPr>
              <w:fldChar w:fldCharType="separate"/>
            </w:r>
            <w:r>
              <w:rPr>
                <w:noProof/>
                <w:webHidden/>
              </w:rPr>
              <w:t>15</w:t>
            </w:r>
            <w:r>
              <w:rPr>
                <w:noProof/>
                <w:webHidden/>
              </w:rPr>
              <w:fldChar w:fldCharType="end"/>
            </w:r>
          </w:hyperlink>
        </w:p>
        <w:p w14:paraId="1835BC2A" w14:textId="77777777" w:rsidR="005706F8" w:rsidRDefault="005706F8">
          <w:pPr>
            <w:pStyle w:val="TOC2"/>
            <w:tabs>
              <w:tab w:val="right" w:leader="dot" w:pos="9396"/>
            </w:tabs>
            <w:rPr>
              <w:rFonts w:eastAsiaTheme="minorEastAsia"/>
              <w:noProof/>
            </w:rPr>
          </w:pPr>
          <w:hyperlink w:anchor="_Toc196156983" w:history="1">
            <w:r w:rsidRPr="006A7F62">
              <w:rPr>
                <w:rStyle w:val="Hyperlink"/>
                <w:rFonts w:asciiTheme="majorBidi" w:hAnsiTheme="majorBidi"/>
                <w:b/>
                <w:bCs/>
                <w:noProof/>
              </w:rPr>
              <w:t>2.2. Summary Table of the Literature and Its Use</w:t>
            </w:r>
            <w:r>
              <w:rPr>
                <w:noProof/>
                <w:webHidden/>
              </w:rPr>
              <w:tab/>
            </w:r>
            <w:r>
              <w:rPr>
                <w:noProof/>
                <w:webHidden/>
              </w:rPr>
              <w:fldChar w:fldCharType="begin"/>
            </w:r>
            <w:r>
              <w:rPr>
                <w:noProof/>
                <w:webHidden/>
              </w:rPr>
              <w:instrText xml:space="preserve"> PAGEREF _Toc196156983 \h </w:instrText>
            </w:r>
            <w:r>
              <w:rPr>
                <w:noProof/>
                <w:webHidden/>
              </w:rPr>
            </w:r>
            <w:r>
              <w:rPr>
                <w:noProof/>
                <w:webHidden/>
              </w:rPr>
              <w:fldChar w:fldCharType="separate"/>
            </w:r>
            <w:r>
              <w:rPr>
                <w:noProof/>
                <w:webHidden/>
              </w:rPr>
              <w:t>16</w:t>
            </w:r>
            <w:r>
              <w:rPr>
                <w:noProof/>
                <w:webHidden/>
              </w:rPr>
              <w:fldChar w:fldCharType="end"/>
            </w:r>
          </w:hyperlink>
        </w:p>
        <w:p w14:paraId="6080506D" w14:textId="77777777" w:rsidR="005706F8" w:rsidRDefault="005706F8">
          <w:pPr>
            <w:pStyle w:val="TOC2"/>
            <w:tabs>
              <w:tab w:val="right" w:leader="dot" w:pos="9396"/>
            </w:tabs>
            <w:rPr>
              <w:rFonts w:eastAsiaTheme="minorEastAsia"/>
              <w:noProof/>
            </w:rPr>
          </w:pPr>
          <w:hyperlink w:anchor="_Toc196156984" w:history="1">
            <w:r w:rsidRPr="006A7F62">
              <w:rPr>
                <w:rStyle w:val="Hyperlink"/>
                <w:rFonts w:asciiTheme="majorBidi" w:hAnsiTheme="majorBidi"/>
                <w:b/>
                <w:bCs/>
                <w:noProof/>
              </w:rPr>
              <w:t>2.3. Use of References and In-text Citations in APA Format</w:t>
            </w:r>
            <w:r>
              <w:rPr>
                <w:noProof/>
                <w:webHidden/>
              </w:rPr>
              <w:tab/>
            </w:r>
            <w:r>
              <w:rPr>
                <w:noProof/>
                <w:webHidden/>
              </w:rPr>
              <w:fldChar w:fldCharType="begin"/>
            </w:r>
            <w:r>
              <w:rPr>
                <w:noProof/>
                <w:webHidden/>
              </w:rPr>
              <w:instrText xml:space="preserve"> PAGEREF _Toc196156984 \h </w:instrText>
            </w:r>
            <w:r>
              <w:rPr>
                <w:noProof/>
                <w:webHidden/>
              </w:rPr>
            </w:r>
            <w:r>
              <w:rPr>
                <w:noProof/>
                <w:webHidden/>
              </w:rPr>
              <w:fldChar w:fldCharType="separate"/>
            </w:r>
            <w:r>
              <w:rPr>
                <w:noProof/>
                <w:webHidden/>
              </w:rPr>
              <w:t>17</w:t>
            </w:r>
            <w:r>
              <w:rPr>
                <w:noProof/>
                <w:webHidden/>
              </w:rPr>
              <w:fldChar w:fldCharType="end"/>
            </w:r>
          </w:hyperlink>
        </w:p>
        <w:p w14:paraId="359A5624" w14:textId="77777777" w:rsidR="005706F8" w:rsidRDefault="005706F8">
          <w:pPr>
            <w:pStyle w:val="TOC3"/>
            <w:tabs>
              <w:tab w:val="right" w:leader="dot" w:pos="9396"/>
            </w:tabs>
            <w:rPr>
              <w:rFonts w:eastAsiaTheme="minorEastAsia"/>
              <w:noProof/>
            </w:rPr>
          </w:pPr>
          <w:hyperlink w:anchor="_Toc196156985" w:history="1">
            <w:r w:rsidRPr="006A7F62">
              <w:rPr>
                <w:rStyle w:val="Hyperlink"/>
                <w:rFonts w:asciiTheme="majorBidi" w:hAnsiTheme="majorBidi"/>
                <w:b/>
                <w:bCs/>
                <w:noProof/>
              </w:rPr>
              <w:t>2.3.1. In-text Citations (APA 7th Edition)</w:t>
            </w:r>
            <w:r>
              <w:rPr>
                <w:noProof/>
                <w:webHidden/>
              </w:rPr>
              <w:tab/>
            </w:r>
            <w:r>
              <w:rPr>
                <w:noProof/>
                <w:webHidden/>
              </w:rPr>
              <w:fldChar w:fldCharType="begin"/>
            </w:r>
            <w:r>
              <w:rPr>
                <w:noProof/>
                <w:webHidden/>
              </w:rPr>
              <w:instrText xml:space="preserve"> PAGEREF _Toc196156985 \h </w:instrText>
            </w:r>
            <w:r>
              <w:rPr>
                <w:noProof/>
                <w:webHidden/>
              </w:rPr>
            </w:r>
            <w:r>
              <w:rPr>
                <w:noProof/>
                <w:webHidden/>
              </w:rPr>
              <w:fldChar w:fldCharType="separate"/>
            </w:r>
            <w:r>
              <w:rPr>
                <w:noProof/>
                <w:webHidden/>
              </w:rPr>
              <w:t>17</w:t>
            </w:r>
            <w:r>
              <w:rPr>
                <w:noProof/>
                <w:webHidden/>
              </w:rPr>
              <w:fldChar w:fldCharType="end"/>
            </w:r>
          </w:hyperlink>
        </w:p>
        <w:p w14:paraId="7CE7762C" w14:textId="77777777" w:rsidR="005706F8" w:rsidRDefault="005706F8">
          <w:pPr>
            <w:pStyle w:val="TOC3"/>
            <w:tabs>
              <w:tab w:val="right" w:leader="dot" w:pos="9396"/>
            </w:tabs>
            <w:rPr>
              <w:rFonts w:eastAsiaTheme="minorEastAsia"/>
              <w:noProof/>
            </w:rPr>
          </w:pPr>
          <w:hyperlink w:anchor="_Toc196156986" w:history="1">
            <w:r w:rsidRPr="006A7F62">
              <w:rPr>
                <w:rStyle w:val="Hyperlink"/>
                <w:rFonts w:asciiTheme="majorBidi" w:hAnsiTheme="majorBidi"/>
                <w:b/>
                <w:bCs/>
                <w:noProof/>
              </w:rPr>
              <w:t>2.3.2. Reference Section Guidelines</w:t>
            </w:r>
            <w:r>
              <w:rPr>
                <w:noProof/>
                <w:webHidden/>
              </w:rPr>
              <w:tab/>
            </w:r>
            <w:r>
              <w:rPr>
                <w:noProof/>
                <w:webHidden/>
              </w:rPr>
              <w:fldChar w:fldCharType="begin"/>
            </w:r>
            <w:r>
              <w:rPr>
                <w:noProof/>
                <w:webHidden/>
              </w:rPr>
              <w:instrText xml:space="preserve"> PAGEREF _Toc196156986 \h </w:instrText>
            </w:r>
            <w:r>
              <w:rPr>
                <w:noProof/>
                <w:webHidden/>
              </w:rPr>
            </w:r>
            <w:r>
              <w:rPr>
                <w:noProof/>
                <w:webHidden/>
              </w:rPr>
              <w:fldChar w:fldCharType="separate"/>
            </w:r>
            <w:r>
              <w:rPr>
                <w:noProof/>
                <w:webHidden/>
              </w:rPr>
              <w:t>18</w:t>
            </w:r>
            <w:r>
              <w:rPr>
                <w:noProof/>
                <w:webHidden/>
              </w:rPr>
              <w:fldChar w:fldCharType="end"/>
            </w:r>
          </w:hyperlink>
        </w:p>
        <w:p w14:paraId="56AD60AE" w14:textId="77777777" w:rsidR="005706F8" w:rsidRDefault="005706F8">
          <w:pPr>
            <w:pStyle w:val="TOC1"/>
            <w:tabs>
              <w:tab w:val="right" w:leader="dot" w:pos="9396"/>
            </w:tabs>
            <w:rPr>
              <w:rFonts w:eastAsiaTheme="minorEastAsia"/>
              <w:noProof/>
            </w:rPr>
          </w:pPr>
          <w:hyperlink w:anchor="_Toc196156987" w:history="1">
            <w:r w:rsidRPr="006A7F62">
              <w:rPr>
                <w:rStyle w:val="Hyperlink"/>
                <w:rFonts w:asciiTheme="majorBidi" w:hAnsiTheme="majorBidi"/>
                <w:b/>
                <w:bCs/>
                <w:noProof/>
              </w:rPr>
              <w:t>METHODOLOGY</w:t>
            </w:r>
            <w:r>
              <w:rPr>
                <w:noProof/>
                <w:webHidden/>
              </w:rPr>
              <w:tab/>
            </w:r>
            <w:r>
              <w:rPr>
                <w:noProof/>
                <w:webHidden/>
              </w:rPr>
              <w:fldChar w:fldCharType="begin"/>
            </w:r>
            <w:r>
              <w:rPr>
                <w:noProof/>
                <w:webHidden/>
              </w:rPr>
              <w:instrText xml:space="preserve"> PAGEREF _Toc196156987 \h </w:instrText>
            </w:r>
            <w:r>
              <w:rPr>
                <w:noProof/>
                <w:webHidden/>
              </w:rPr>
            </w:r>
            <w:r>
              <w:rPr>
                <w:noProof/>
                <w:webHidden/>
              </w:rPr>
              <w:fldChar w:fldCharType="separate"/>
            </w:r>
            <w:r>
              <w:rPr>
                <w:noProof/>
                <w:webHidden/>
              </w:rPr>
              <w:t>20</w:t>
            </w:r>
            <w:r>
              <w:rPr>
                <w:noProof/>
                <w:webHidden/>
              </w:rPr>
              <w:fldChar w:fldCharType="end"/>
            </w:r>
          </w:hyperlink>
        </w:p>
        <w:p w14:paraId="5462E63A" w14:textId="77777777" w:rsidR="005706F8" w:rsidRDefault="005706F8">
          <w:pPr>
            <w:pStyle w:val="TOC2"/>
            <w:tabs>
              <w:tab w:val="right" w:leader="dot" w:pos="9396"/>
            </w:tabs>
            <w:rPr>
              <w:rFonts w:eastAsiaTheme="minorEastAsia"/>
              <w:noProof/>
            </w:rPr>
          </w:pPr>
          <w:hyperlink w:anchor="_Toc196156988" w:history="1">
            <w:r w:rsidRPr="006A7F62">
              <w:rPr>
                <w:rStyle w:val="Hyperlink"/>
                <w:rFonts w:asciiTheme="majorBidi" w:hAnsiTheme="majorBidi"/>
                <w:b/>
                <w:bCs/>
                <w:noProof/>
              </w:rPr>
              <w:t>3.1. Definition of the Mathematical Model</w:t>
            </w:r>
            <w:r>
              <w:rPr>
                <w:noProof/>
                <w:webHidden/>
              </w:rPr>
              <w:tab/>
            </w:r>
            <w:r>
              <w:rPr>
                <w:noProof/>
                <w:webHidden/>
              </w:rPr>
              <w:fldChar w:fldCharType="begin"/>
            </w:r>
            <w:r>
              <w:rPr>
                <w:noProof/>
                <w:webHidden/>
              </w:rPr>
              <w:instrText xml:space="preserve"> PAGEREF _Toc196156988 \h </w:instrText>
            </w:r>
            <w:r>
              <w:rPr>
                <w:noProof/>
                <w:webHidden/>
              </w:rPr>
            </w:r>
            <w:r>
              <w:rPr>
                <w:noProof/>
                <w:webHidden/>
              </w:rPr>
              <w:fldChar w:fldCharType="separate"/>
            </w:r>
            <w:r>
              <w:rPr>
                <w:noProof/>
                <w:webHidden/>
              </w:rPr>
              <w:t>21</w:t>
            </w:r>
            <w:r>
              <w:rPr>
                <w:noProof/>
                <w:webHidden/>
              </w:rPr>
              <w:fldChar w:fldCharType="end"/>
            </w:r>
          </w:hyperlink>
        </w:p>
        <w:p w14:paraId="712711F0" w14:textId="77777777" w:rsidR="005706F8" w:rsidRDefault="005706F8">
          <w:pPr>
            <w:pStyle w:val="TOC1"/>
            <w:tabs>
              <w:tab w:val="right" w:leader="dot" w:pos="9396"/>
            </w:tabs>
            <w:rPr>
              <w:rFonts w:eastAsiaTheme="minorEastAsia"/>
              <w:noProof/>
            </w:rPr>
          </w:pPr>
          <w:hyperlink w:anchor="_Toc196156989" w:history="1">
            <w:r w:rsidRPr="006A7F62">
              <w:rPr>
                <w:rStyle w:val="Hyperlink"/>
                <w:rFonts w:asciiTheme="majorBidi" w:hAnsiTheme="majorBidi"/>
                <w:b/>
                <w:bCs/>
                <w:noProof/>
              </w:rPr>
              <w:t>RESULTS AND ANALYSES</w:t>
            </w:r>
            <w:r>
              <w:rPr>
                <w:noProof/>
                <w:webHidden/>
              </w:rPr>
              <w:tab/>
            </w:r>
            <w:r>
              <w:rPr>
                <w:noProof/>
                <w:webHidden/>
              </w:rPr>
              <w:fldChar w:fldCharType="begin"/>
            </w:r>
            <w:r>
              <w:rPr>
                <w:noProof/>
                <w:webHidden/>
              </w:rPr>
              <w:instrText xml:space="preserve"> PAGEREF _Toc196156989 \h </w:instrText>
            </w:r>
            <w:r>
              <w:rPr>
                <w:noProof/>
                <w:webHidden/>
              </w:rPr>
            </w:r>
            <w:r>
              <w:rPr>
                <w:noProof/>
                <w:webHidden/>
              </w:rPr>
              <w:fldChar w:fldCharType="separate"/>
            </w:r>
            <w:r>
              <w:rPr>
                <w:noProof/>
                <w:webHidden/>
              </w:rPr>
              <w:t>25</w:t>
            </w:r>
            <w:r>
              <w:rPr>
                <w:noProof/>
                <w:webHidden/>
              </w:rPr>
              <w:fldChar w:fldCharType="end"/>
            </w:r>
          </w:hyperlink>
        </w:p>
        <w:p w14:paraId="02E82059" w14:textId="77777777" w:rsidR="005706F8" w:rsidRDefault="005706F8">
          <w:pPr>
            <w:pStyle w:val="TOC1"/>
            <w:tabs>
              <w:tab w:val="right" w:leader="dot" w:pos="9396"/>
            </w:tabs>
            <w:rPr>
              <w:rFonts w:eastAsiaTheme="minorEastAsia"/>
              <w:noProof/>
            </w:rPr>
          </w:pPr>
          <w:hyperlink w:anchor="_Toc196156990" w:history="1">
            <w:r w:rsidRPr="006A7F62">
              <w:rPr>
                <w:rStyle w:val="Hyperlink"/>
                <w:rFonts w:asciiTheme="majorBidi" w:hAnsiTheme="majorBidi"/>
                <w:b/>
                <w:bCs/>
                <w:noProof/>
              </w:rPr>
              <w:t>CONCLUSION</w:t>
            </w:r>
            <w:r>
              <w:rPr>
                <w:noProof/>
                <w:webHidden/>
              </w:rPr>
              <w:tab/>
            </w:r>
            <w:r>
              <w:rPr>
                <w:noProof/>
                <w:webHidden/>
              </w:rPr>
              <w:fldChar w:fldCharType="begin"/>
            </w:r>
            <w:r>
              <w:rPr>
                <w:noProof/>
                <w:webHidden/>
              </w:rPr>
              <w:instrText xml:space="preserve"> PAGEREF _Toc196156990 \h </w:instrText>
            </w:r>
            <w:r>
              <w:rPr>
                <w:noProof/>
                <w:webHidden/>
              </w:rPr>
            </w:r>
            <w:r>
              <w:rPr>
                <w:noProof/>
                <w:webHidden/>
              </w:rPr>
              <w:fldChar w:fldCharType="separate"/>
            </w:r>
            <w:r>
              <w:rPr>
                <w:noProof/>
                <w:webHidden/>
              </w:rPr>
              <w:t>27</w:t>
            </w:r>
            <w:r>
              <w:rPr>
                <w:noProof/>
                <w:webHidden/>
              </w:rPr>
              <w:fldChar w:fldCharType="end"/>
            </w:r>
          </w:hyperlink>
        </w:p>
        <w:p w14:paraId="1E2DA910" w14:textId="77777777" w:rsidR="005706F8" w:rsidRDefault="005706F8">
          <w:pPr>
            <w:pStyle w:val="TOC1"/>
            <w:tabs>
              <w:tab w:val="right" w:leader="dot" w:pos="9396"/>
            </w:tabs>
            <w:rPr>
              <w:rFonts w:eastAsiaTheme="minorEastAsia"/>
              <w:noProof/>
            </w:rPr>
          </w:pPr>
          <w:hyperlink w:anchor="_Toc196156991" w:history="1">
            <w:r w:rsidRPr="006A7F62">
              <w:rPr>
                <w:rStyle w:val="Hyperlink"/>
                <w:rFonts w:asciiTheme="majorBidi" w:hAnsiTheme="majorBidi"/>
                <w:b/>
                <w:bCs/>
                <w:noProof/>
              </w:rPr>
              <w:t>REFERENCES</w:t>
            </w:r>
            <w:r>
              <w:rPr>
                <w:noProof/>
                <w:webHidden/>
              </w:rPr>
              <w:tab/>
            </w:r>
            <w:r>
              <w:rPr>
                <w:noProof/>
                <w:webHidden/>
              </w:rPr>
              <w:fldChar w:fldCharType="begin"/>
            </w:r>
            <w:r>
              <w:rPr>
                <w:noProof/>
                <w:webHidden/>
              </w:rPr>
              <w:instrText xml:space="preserve"> PAGEREF _Toc196156991 \h </w:instrText>
            </w:r>
            <w:r>
              <w:rPr>
                <w:noProof/>
                <w:webHidden/>
              </w:rPr>
            </w:r>
            <w:r>
              <w:rPr>
                <w:noProof/>
                <w:webHidden/>
              </w:rPr>
              <w:fldChar w:fldCharType="separate"/>
            </w:r>
            <w:r>
              <w:rPr>
                <w:noProof/>
                <w:webHidden/>
              </w:rPr>
              <w:t>28</w:t>
            </w:r>
            <w:r>
              <w:rPr>
                <w:noProof/>
                <w:webHidden/>
              </w:rPr>
              <w:fldChar w:fldCharType="end"/>
            </w:r>
          </w:hyperlink>
        </w:p>
        <w:p w14:paraId="10054D4A" w14:textId="4D79D8FA" w:rsidR="004E2E7E" w:rsidRPr="007A6C95" w:rsidRDefault="004E2E7E">
          <w:pPr>
            <w:rPr>
              <w:rFonts w:asciiTheme="majorBidi" w:hAnsiTheme="majorBidi" w:cstheme="majorBidi"/>
              <w:color w:val="000000" w:themeColor="text1"/>
            </w:rPr>
          </w:pPr>
          <w:r w:rsidRPr="007A6C95">
            <w:rPr>
              <w:rFonts w:asciiTheme="majorBidi" w:hAnsiTheme="majorBidi" w:cstheme="majorBidi"/>
              <w:b/>
              <w:bCs/>
              <w:noProof/>
              <w:color w:val="000000" w:themeColor="text1"/>
            </w:rPr>
            <w:fldChar w:fldCharType="end"/>
          </w:r>
        </w:p>
      </w:sdtContent>
    </w:sdt>
    <w:p w14:paraId="3672C1B6" w14:textId="77777777" w:rsidR="004E2E7E" w:rsidRPr="007A6C95" w:rsidRDefault="004E2E7E" w:rsidP="0081253D">
      <w:pPr>
        <w:jc w:val="center"/>
        <w:rPr>
          <w:rFonts w:asciiTheme="majorBidi" w:hAnsiTheme="majorBidi" w:cstheme="majorBidi"/>
          <w:color w:val="000000" w:themeColor="text1"/>
        </w:rPr>
      </w:pPr>
    </w:p>
    <w:p w14:paraId="6B7E34F0" w14:textId="77777777" w:rsidR="004E2E7E" w:rsidRPr="007A6C95" w:rsidRDefault="004E2E7E" w:rsidP="0081253D">
      <w:pPr>
        <w:jc w:val="center"/>
        <w:rPr>
          <w:rFonts w:asciiTheme="majorBidi" w:hAnsiTheme="majorBidi" w:cstheme="majorBidi"/>
          <w:color w:val="000000" w:themeColor="text1"/>
        </w:rPr>
      </w:pPr>
    </w:p>
    <w:p w14:paraId="63C1C283" w14:textId="77777777" w:rsidR="004E2E7E" w:rsidRPr="007A6C95" w:rsidRDefault="004E2E7E" w:rsidP="0081253D">
      <w:pPr>
        <w:jc w:val="center"/>
        <w:rPr>
          <w:rFonts w:asciiTheme="majorBidi" w:hAnsiTheme="majorBidi" w:cstheme="majorBidi"/>
          <w:color w:val="000000" w:themeColor="text1"/>
        </w:rPr>
      </w:pPr>
    </w:p>
    <w:p w14:paraId="43589ECE" w14:textId="0D5A6475" w:rsidR="00997C39" w:rsidRPr="007A6C95" w:rsidRDefault="00257621" w:rsidP="00997C39">
      <w:pPr>
        <w:pStyle w:val="Heading1"/>
        <w:rPr>
          <w:rFonts w:asciiTheme="majorBidi" w:hAnsiTheme="majorBidi"/>
          <w:b/>
          <w:bCs/>
          <w:color w:val="000000" w:themeColor="text1"/>
          <w:sz w:val="40"/>
          <w:szCs w:val="40"/>
        </w:rPr>
      </w:pPr>
      <w:bookmarkStart w:id="3" w:name="_Toc196156969"/>
      <w:r w:rsidRPr="007A6C95">
        <w:rPr>
          <w:rFonts w:asciiTheme="majorBidi" w:hAnsiTheme="majorBidi"/>
          <w:b/>
          <w:bCs/>
          <w:color w:val="000000" w:themeColor="text1"/>
        </w:rPr>
        <w:lastRenderedPageBreak/>
        <w:t>LIST</w:t>
      </w:r>
      <w:r w:rsidR="00F34871">
        <w:rPr>
          <w:rFonts w:asciiTheme="majorBidi" w:hAnsiTheme="majorBidi"/>
          <w:b/>
          <w:bCs/>
          <w:color w:val="000000" w:themeColor="text1"/>
        </w:rPr>
        <w:t xml:space="preserve"> OF </w:t>
      </w:r>
      <w:r w:rsidR="00F34871" w:rsidRPr="007A6C95">
        <w:rPr>
          <w:rFonts w:asciiTheme="majorBidi" w:hAnsiTheme="majorBidi"/>
          <w:b/>
          <w:bCs/>
          <w:color w:val="000000" w:themeColor="text1"/>
        </w:rPr>
        <w:t>SYMBOL</w:t>
      </w:r>
      <w:bookmarkStart w:id="4" w:name="_GoBack"/>
      <w:bookmarkEnd w:id="3"/>
      <w:bookmarkEnd w:id="4"/>
    </w:p>
    <w:p w14:paraId="39D12246" w14:textId="77777777" w:rsidR="00997C39" w:rsidRPr="007A6C95" w:rsidRDefault="00540E32" w:rsidP="00997C39">
      <w:pPr>
        <w:rPr>
          <w:rFonts w:asciiTheme="majorBidi" w:hAnsiTheme="majorBidi" w:cstheme="majorBidi"/>
          <w:color w:val="000000" w:themeColor="text1"/>
        </w:rPr>
      </w:pPr>
      <w:r>
        <w:rPr>
          <w:rFonts w:asciiTheme="majorBidi" w:hAnsiTheme="majorBidi" w:cstheme="majorBidi"/>
          <w:color w:val="000000" w:themeColor="text1"/>
        </w:rPr>
        <w:pict w14:anchorId="3C5C7DF3">
          <v:rect id="_x0000_i1026" style="width:0;height:1.5pt" o:hralign="center"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50"/>
      </w:tblGrid>
      <w:tr w:rsidR="00BB36F9" w:rsidRPr="007A6C95" w14:paraId="230F8BF7" w14:textId="77777777" w:rsidTr="00BB36F9">
        <w:tc>
          <w:tcPr>
            <w:tcW w:w="846" w:type="dxa"/>
          </w:tcPr>
          <w:p w14:paraId="27FDF3FA" w14:textId="19BFB4C9" w:rsidR="00BB36F9" w:rsidRPr="007A6C95" w:rsidRDefault="00540E32" w:rsidP="00BB36F9">
            <w:pPr>
              <w:rPr>
                <w:rFonts w:ascii="Times New Roman" w:eastAsia="Calibri" w:hAnsi="Times New Roman" w:cs="Times New Roman"/>
                <w:iCs/>
                <w:color w:val="000000" w:themeColor="text1"/>
                <w:sz w:val="24"/>
                <w:szCs w:val="24"/>
              </w:rPr>
            </w:pPr>
            <m:oMathPara>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ij</m:t>
                    </m:r>
                  </m:sub>
                </m:sSub>
              </m:oMath>
            </m:oMathPara>
          </w:p>
        </w:tc>
        <w:tc>
          <w:tcPr>
            <w:tcW w:w="8550" w:type="dxa"/>
          </w:tcPr>
          <w:p w14:paraId="548590C4" w14:textId="0F50C58F" w:rsidR="00BB36F9" w:rsidRPr="007A6C95" w:rsidRDefault="00BB36F9" w:rsidP="00BB36F9">
            <w:pPr>
              <w:rPr>
                <w:rFonts w:ascii="Times New Roman" w:eastAsia="Calibri" w:hAnsi="Times New Roman" w:cs="Times New Roman"/>
                <w:color w:val="000000" w:themeColor="text1"/>
                <w:sz w:val="24"/>
                <w:szCs w:val="24"/>
              </w:rPr>
            </w:pPr>
            <w:r w:rsidRPr="007A6C95">
              <w:rPr>
                <w:rFonts w:ascii="Times New Roman" w:eastAsia="Calibri" w:hAnsi="Times New Roman" w:cs="Times New Roman"/>
                <w:color w:val="000000" w:themeColor="text1"/>
                <w:sz w:val="24"/>
                <w:szCs w:val="24"/>
              </w:rPr>
              <w:t xml:space="preserve">: </w:t>
            </w:r>
            <w:r w:rsidR="00257621" w:rsidRPr="007A6C95">
              <w:rPr>
                <w:rFonts w:asciiTheme="majorBidi" w:hAnsiTheme="majorBidi" w:cstheme="majorBidi"/>
                <w:color w:val="000000" w:themeColor="text1"/>
                <w:sz w:val="24"/>
                <w:szCs w:val="24"/>
              </w:rPr>
              <w:t>Cost between points</w:t>
            </w:r>
            <w:r w:rsidR="00257621" w:rsidRPr="007A6C95">
              <w:t xml:space="preserve"> </w:t>
            </w:r>
            <m:oMath>
              <m:r>
                <w:rPr>
                  <w:rFonts w:ascii="Cambria Math" w:hAnsi="Cambria Math"/>
                </w:rPr>
                <m:t>i</m:t>
              </m:r>
            </m:oMath>
            <w:r w:rsidR="00257621" w:rsidRPr="007A6C95">
              <w:t xml:space="preserve"> </w:t>
            </w:r>
            <w:r w:rsidR="00257621" w:rsidRPr="007A6C95">
              <w:rPr>
                <w:rFonts w:asciiTheme="majorBidi" w:hAnsiTheme="majorBidi" w:cstheme="majorBidi"/>
                <w:color w:val="000000" w:themeColor="text1"/>
                <w:sz w:val="24"/>
                <w:szCs w:val="24"/>
              </w:rPr>
              <w:t>and</w:t>
            </w:r>
            <w:r w:rsidR="00257621" w:rsidRPr="007A6C95">
              <w:rPr>
                <w:rFonts w:ascii="Cambria Math" w:hAnsi="Cambria Math" w:cstheme="majorBidi"/>
                <w:i/>
                <w:color w:val="000000" w:themeColor="text1"/>
                <w:sz w:val="24"/>
                <w:szCs w:val="24"/>
              </w:rPr>
              <w:t xml:space="preserve"> </w:t>
            </w:r>
            <m:oMath>
              <m:r>
                <w:rPr>
                  <w:rFonts w:ascii="Cambria Math" w:hAnsi="Cambria Math" w:cstheme="majorBidi"/>
                  <w:color w:val="000000" w:themeColor="text1"/>
                  <w:sz w:val="24"/>
                  <w:szCs w:val="24"/>
                </w:rPr>
                <m:t>j</m:t>
              </m:r>
            </m:oMath>
          </w:p>
        </w:tc>
      </w:tr>
      <w:tr w:rsidR="00BB36F9" w:rsidRPr="007A6C95" w14:paraId="06208B1B" w14:textId="77777777" w:rsidTr="00BB36F9">
        <w:tc>
          <w:tcPr>
            <w:tcW w:w="846" w:type="dxa"/>
          </w:tcPr>
          <w:p w14:paraId="08650B51" w14:textId="60BE123F" w:rsidR="00BB36F9" w:rsidRPr="007A6C95" w:rsidRDefault="00540E32" w:rsidP="00BB36F9">
            <w:pPr>
              <w:rPr>
                <w:rFonts w:ascii="Times New Roman" w:eastAsia="Calibri" w:hAnsi="Times New Roman" w:cs="Times New Roman"/>
                <w:iCs/>
                <w:color w:val="000000" w:themeColor="text1"/>
                <w:sz w:val="24"/>
                <w:szCs w:val="24"/>
              </w:rPr>
            </w:pPr>
            <m:oMathPara>
              <m:oMath>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wg</m:t>
                    </m:r>
                  </m:sub>
                </m:sSub>
              </m:oMath>
            </m:oMathPara>
          </w:p>
        </w:tc>
        <w:tc>
          <w:tcPr>
            <w:tcW w:w="8550" w:type="dxa"/>
          </w:tcPr>
          <w:p w14:paraId="276FC68B" w14:textId="2545A99B" w:rsidR="00BB36F9" w:rsidRPr="007A6C95" w:rsidRDefault="00257621" w:rsidP="00BB36F9">
            <w:pPr>
              <w:rPr>
                <w:rFonts w:ascii="Times New Roman" w:eastAsia="Calibri" w:hAnsi="Times New Roman" w:cs="Times New Roman"/>
                <w:color w:val="000000" w:themeColor="text1"/>
                <w:sz w:val="24"/>
                <w:szCs w:val="24"/>
              </w:rPr>
            </w:pPr>
            <w:r w:rsidRPr="007A6C95">
              <w:rPr>
                <w:rFonts w:ascii="Times New Roman" w:eastAsia="Calibri" w:hAnsi="Times New Roman" w:cs="Times New Roman"/>
                <w:color w:val="000000" w:themeColor="text1"/>
                <w:sz w:val="24"/>
                <w:szCs w:val="24"/>
              </w:rPr>
              <w:t xml:space="preserve">: Unit transportation cost of the product supplied from warehouse </w:t>
            </w:r>
            <m:oMath>
              <m:r>
                <w:rPr>
                  <w:rFonts w:ascii="Cambria Math" w:eastAsia="Calibri" w:hAnsi="Cambria Math" w:cs="Times New Roman"/>
                  <w:color w:val="000000" w:themeColor="text1"/>
                  <w:sz w:val="24"/>
                  <w:szCs w:val="24"/>
                </w:rPr>
                <m:t>w</m:t>
              </m:r>
            </m:oMath>
            <w:r w:rsidRPr="007A6C95">
              <w:rPr>
                <w:rFonts w:ascii="Times New Roman" w:eastAsia="Calibri" w:hAnsi="Times New Roman" w:cs="Times New Roman"/>
                <w:color w:val="000000" w:themeColor="text1"/>
                <w:sz w:val="24"/>
                <w:szCs w:val="24"/>
              </w:rPr>
              <w:t xml:space="preserve"> to retailer </w:t>
            </w:r>
            <m:oMath>
              <m:r>
                <w:rPr>
                  <w:rFonts w:ascii="Cambria Math" w:eastAsia="Calibri" w:hAnsi="Cambria Math" w:cs="Times New Roman"/>
                  <w:color w:val="000000" w:themeColor="text1"/>
                  <w:sz w:val="24"/>
                  <w:szCs w:val="24"/>
                </w:rPr>
                <m:t>g</m:t>
              </m:r>
            </m:oMath>
          </w:p>
        </w:tc>
      </w:tr>
      <w:tr w:rsidR="00BB36F9" w:rsidRPr="007A6C95" w14:paraId="748D9C9C" w14:textId="77777777" w:rsidTr="00BB36F9">
        <w:tc>
          <w:tcPr>
            <w:tcW w:w="846" w:type="dxa"/>
          </w:tcPr>
          <w:p w14:paraId="3B10C981" w14:textId="3AAC279B" w:rsidR="00BB36F9" w:rsidRPr="007A6C95" w:rsidRDefault="00540E32" w:rsidP="00BB36F9">
            <w:pPr>
              <w:rPr>
                <w:rFonts w:ascii="Times New Roman" w:eastAsia="Calibri" w:hAnsi="Times New Roman" w:cs="Times New Roman"/>
                <w:iCs/>
                <w:color w:val="000000" w:themeColor="text1"/>
                <w:sz w:val="24"/>
                <w:szCs w:val="24"/>
              </w:rPr>
            </w:pPr>
            <m:oMathPara>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d</m:t>
                    </m:r>
                  </m:e>
                  <m:sub>
                    <m:r>
                      <w:rPr>
                        <w:rFonts w:ascii="Cambria Math" w:hAnsi="Cambria Math" w:cstheme="majorBidi"/>
                        <w:color w:val="000000" w:themeColor="text1"/>
                        <w:sz w:val="24"/>
                        <w:szCs w:val="24"/>
                      </w:rPr>
                      <m:t>j</m:t>
                    </m:r>
                  </m:sub>
                </m:sSub>
              </m:oMath>
            </m:oMathPara>
          </w:p>
        </w:tc>
        <w:tc>
          <w:tcPr>
            <w:tcW w:w="8550" w:type="dxa"/>
          </w:tcPr>
          <w:p w14:paraId="0E0F1B0E" w14:textId="3765D0A4" w:rsidR="00BB36F9" w:rsidRPr="007A6C95" w:rsidRDefault="00BB36F9" w:rsidP="00BB36F9">
            <w:pPr>
              <w:rPr>
                <w:rFonts w:ascii="Times New Roman" w:eastAsia="Calibri" w:hAnsi="Times New Roman" w:cs="Times New Roman"/>
                <w:color w:val="000000" w:themeColor="text1"/>
                <w:sz w:val="24"/>
                <w:szCs w:val="24"/>
              </w:rPr>
            </w:pPr>
            <w:r w:rsidRPr="007A6C95">
              <w:rPr>
                <w:rFonts w:ascii="Times New Roman" w:eastAsia="Calibri" w:hAnsi="Times New Roman" w:cs="Times New Roman"/>
                <w:color w:val="000000" w:themeColor="text1"/>
                <w:sz w:val="24"/>
                <w:szCs w:val="24"/>
              </w:rPr>
              <w:t>:</w:t>
            </w:r>
            <w:r w:rsidR="00257621" w:rsidRPr="007A6C95">
              <w:rPr>
                <w:rFonts w:ascii="Times New Roman" w:eastAsia="Calibri" w:hAnsi="Times New Roman" w:cs="Times New Roman"/>
                <w:color w:val="000000" w:themeColor="text1"/>
                <w:sz w:val="24"/>
                <w:szCs w:val="24"/>
              </w:rPr>
              <w:t xml:space="preserve"> Demand of customer</w:t>
            </w:r>
            <w:r w:rsidRPr="007A6C95">
              <w:rPr>
                <w:rFonts w:ascii="Times New Roman" w:eastAsia="Calibri" w:hAnsi="Times New Roman" w:cs="Times New Roman"/>
                <w:color w:val="000000" w:themeColor="text1"/>
                <w:sz w:val="24"/>
                <w:szCs w:val="24"/>
              </w:rPr>
              <w:t xml:space="preserve"> </w:t>
            </w:r>
            <m:oMath>
              <m:r>
                <w:rPr>
                  <w:rFonts w:ascii="Cambria Math" w:hAnsi="Cambria Math" w:cstheme="majorBidi"/>
                  <w:color w:val="000000" w:themeColor="text1"/>
                  <w:sz w:val="24"/>
                  <w:szCs w:val="24"/>
                </w:rPr>
                <m:t>j</m:t>
              </m:r>
            </m:oMath>
          </w:p>
        </w:tc>
      </w:tr>
      <w:tr w:rsidR="00BB36F9" w:rsidRPr="007A6C95" w14:paraId="095762C9" w14:textId="77777777" w:rsidTr="00BB36F9">
        <w:tc>
          <w:tcPr>
            <w:tcW w:w="846" w:type="dxa"/>
          </w:tcPr>
          <w:p w14:paraId="7897BFDD" w14:textId="7893AFAB" w:rsidR="00BB36F9" w:rsidRPr="007A6C95" w:rsidRDefault="00540E32" w:rsidP="00BB36F9">
            <w:pPr>
              <w:rPr>
                <w:rFonts w:ascii="Times New Roman" w:eastAsia="Calibri" w:hAnsi="Times New Roman" w:cs="Times New Roman"/>
                <w:iCs/>
                <w:color w:val="000000" w:themeColor="text1"/>
                <w:sz w:val="24"/>
                <w:szCs w:val="24"/>
              </w:rPr>
            </w:pPr>
            <m:oMathPara>
              <m:oMath>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D</m:t>
                    </m:r>
                  </m:e>
                  <m:sub>
                    <m:r>
                      <w:rPr>
                        <w:rFonts w:ascii="Cambria Math" w:hAnsi="Cambria Math" w:cstheme="majorBidi"/>
                        <w:color w:val="000000" w:themeColor="text1"/>
                        <w:sz w:val="24"/>
                        <w:szCs w:val="24"/>
                      </w:rPr>
                      <m:t>g</m:t>
                    </m:r>
                  </m:sub>
                </m:sSub>
              </m:oMath>
            </m:oMathPara>
          </w:p>
        </w:tc>
        <w:tc>
          <w:tcPr>
            <w:tcW w:w="8550" w:type="dxa"/>
          </w:tcPr>
          <w:p w14:paraId="70A8732C" w14:textId="20777EEE" w:rsidR="00BB36F9" w:rsidRPr="007A6C95" w:rsidRDefault="00BB36F9" w:rsidP="00BB36F9">
            <w:pPr>
              <w:rPr>
                <w:rFonts w:ascii="Times New Roman" w:eastAsia="Calibri" w:hAnsi="Times New Roman" w:cs="Times New Roman"/>
                <w:color w:val="000000" w:themeColor="text1"/>
                <w:sz w:val="24"/>
                <w:szCs w:val="24"/>
              </w:rPr>
            </w:pPr>
            <w:r w:rsidRPr="007A6C95">
              <w:rPr>
                <w:rFonts w:ascii="Times New Roman" w:eastAsia="Calibri" w:hAnsi="Times New Roman" w:cs="Times New Roman"/>
                <w:color w:val="000000" w:themeColor="text1"/>
                <w:sz w:val="24"/>
                <w:szCs w:val="24"/>
              </w:rPr>
              <w:t xml:space="preserve">: </w:t>
            </w:r>
            <w:r w:rsidR="00257621" w:rsidRPr="007A6C95">
              <w:rPr>
                <w:rFonts w:asciiTheme="majorBidi" w:eastAsiaTheme="minorEastAsia" w:hAnsiTheme="majorBidi" w:cstheme="majorBidi"/>
                <w:iCs/>
                <w:color w:val="000000" w:themeColor="text1"/>
                <w:sz w:val="24"/>
                <w:szCs w:val="24"/>
              </w:rPr>
              <w:t xml:space="preserve">Demand of retailer </w:t>
            </w:r>
            <m:oMath>
              <m:r>
                <w:rPr>
                  <w:rFonts w:ascii="Cambria Math" w:hAnsi="Cambria Math" w:cstheme="majorBidi"/>
                  <w:color w:val="000000" w:themeColor="text1"/>
                  <w:sz w:val="24"/>
                  <w:szCs w:val="24"/>
                </w:rPr>
                <m:t>g</m:t>
              </m:r>
            </m:oMath>
          </w:p>
        </w:tc>
      </w:tr>
      <w:tr w:rsidR="00BB36F9" w:rsidRPr="007A6C95" w14:paraId="01065C20" w14:textId="77777777" w:rsidTr="00BB36F9">
        <w:tc>
          <w:tcPr>
            <w:tcW w:w="846" w:type="dxa"/>
          </w:tcPr>
          <w:p w14:paraId="500CCA4A" w14:textId="0F94984A" w:rsidR="00BB36F9" w:rsidRPr="007A6C95" w:rsidRDefault="00BB36F9" w:rsidP="00BB36F9">
            <w:pPr>
              <w:rPr>
                <w:rFonts w:ascii="Times New Roman" w:eastAsia="Calibri" w:hAnsi="Times New Roman" w:cs="Times New Roman"/>
                <w:iCs/>
                <w:color w:val="000000" w:themeColor="text1"/>
                <w:sz w:val="24"/>
                <w:szCs w:val="24"/>
              </w:rPr>
            </w:pPr>
            <m:oMathPara>
              <m:oMath>
                <m:r>
                  <w:rPr>
                    <w:rFonts w:ascii="Cambria Math" w:hAnsi="Cambria Math" w:cstheme="majorBidi"/>
                    <w:color w:val="000000" w:themeColor="text1"/>
                    <w:sz w:val="24"/>
                    <w:szCs w:val="24"/>
                  </w:rPr>
                  <m:t>g</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G</m:t>
                </m:r>
              </m:oMath>
            </m:oMathPara>
          </w:p>
        </w:tc>
        <w:tc>
          <w:tcPr>
            <w:tcW w:w="8550" w:type="dxa"/>
          </w:tcPr>
          <w:p w14:paraId="15B94E87" w14:textId="21CBF892" w:rsidR="00BB36F9" w:rsidRPr="007A6C95" w:rsidRDefault="00BB36F9" w:rsidP="00BB36F9">
            <w:pPr>
              <w:rPr>
                <w:rFonts w:ascii="Times New Roman" w:eastAsia="Calibri" w:hAnsi="Times New Roman" w:cs="Times New Roman"/>
                <w:color w:val="000000" w:themeColor="text1"/>
                <w:sz w:val="24"/>
                <w:szCs w:val="24"/>
              </w:rPr>
            </w:pPr>
            <w:r w:rsidRPr="007A6C95">
              <w:rPr>
                <w:rFonts w:asciiTheme="majorBidi" w:hAnsiTheme="majorBidi" w:cstheme="majorBidi"/>
                <w:color w:val="000000" w:themeColor="text1"/>
                <w:sz w:val="24"/>
                <w:szCs w:val="24"/>
              </w:rPr>
              <w:t xml:space="preserve">: </w:t>
            </w:r>
            <w:r w:rsidR="00257621" w:rsidRPr="007A6C95">
              <w:rPr>
                <w:rFonts w:asciiTheme="majorBidi" w:hAnsiTheme="majorBidi" w:cstheme="majorBidi"/>
                <w:color w:val="000000" w:themeColor="text1"/>
                <w:sz w:val="24"/>
                <w:szCs w:val="24"/>
              </w:rPr>
              <w:t>Index and set definitions for retailers</w:t>
            </w:r>
          </w:p>
        </w:tc>
      </w:tr>
      <w:tr w:rsidR="00BB36F9" w:rsidRPr="007A6C95" w14:paraId="213CB8BA" w14:textId="77777777" w:rsidTr="00BB36F9">
        <w:tc>
          <w:tcPr>
            <w:tcW w:w="846" w:type="dxa"/>
          </w:tcPr>
          <w:p w14:paraId="267957A0" w14:textId="51B589DE" w:rsidR="00BB36F9" w:rsidRPr="007A6C95" w:rsidRDefault="00BB36F9" w:rsidP="00BB36F9">
            <w:pPr>
              <w:rPr>
                <w:rFonts w:ascii="Times New Roman" w:eastAsia="Calibri" w:hAnsi="Times New Roman" w:cs="Times New Roman"/>
                <w:iCs/>
                <w:color w:val="000000" w:themeColor="text1"/>
                <w:sz w:val="24"/>
                <w:szCs w:val="24"/>
              </w:rPr>
            </w:pPr>
            <m:oMathPara>
              <m:oMath>
                <m:r>
                  <w:rPr>
                    <w:rFonts w:ascii="Cambria Math" w:hAnsi="Cambria Math" w:cstheme="majorBidi"/>
                    <w:color w:val="000000" w:themeColor="text1"/>
                    <w:sz w:val="24"/>
                    <w:szCs w:val="24"/>
                  </w:rPr>
                  <m:t>i,I</m:t>
                </m:r>
              </m:oMath>
            </m:oMathPara>
          </w:p>
        </w:tc>
        <w:tc>
          <w:tcPr>
            <w:tcW w:w="8550" w:type="dxa"/>
          </w:tcPr>
          <w:p w14:paraId="18236740" w14:textId="14B12D93" w:rsidR="00BB36F9" w:rsidRPr="007A6C95" w:rsidRDefault="00BB36F9" w:rsidP="00BB36F9">
            <w:pPr>
              <w:rPr>
                <w:rFonts w:ascii="Times New Roman" w:eastAsia="Calibri" w:hAnsi="Times New Roman" w:cs="Times New Roman"/>
                <w:color w:val="000000" w:themeColor="text1"/>
                <w:sz w:val="24"/>
                <w:szCs w:val="24"/>
              </w:rPr>
            </w:pPr>
            <w:r w:rsidRPr="007A6C95">
              <w:rPr>
                <w:rFonts w:asciiTheme="majorBidi" w:hAnsiTheme="majorBidi" w:cstheme="majorBidi"/>
                <w:color w:val="000000" w:themeColor="text1"/>
                <w:sz w:val="24"/>
                <w:szCs w:val="24"/>
              </w:rPr>
              <w:t xml:space="preserve">: </w:t>
            </w:r>
            <w:r w:rsidR="00257621" w:rsidRPr="007A6C95">
              <w:rPr>
                <w:rFonts w:asciiTheme="majorBidi" w:hAnsiTheme="majorBidi" w:cstheme="majorBidi"/>
                <w:color w:val="000000" w:themeColor="text1"/>
                <w:sz w:val="24"/>
                <w:szCs w:val="24"/>
              </w:rPr>
              <w:t>Index and set definitions for factories</w:t>
            </w:r>
          </w:p>
        </w:tc>
      </w:tr>
      <w:tr w:rsidR="00BB36F9" w:rsidRPr="007A6C95" w14:paraId="6E90A057" w14:textId="77777777" w:rsidTr="00BB36F9">
        <w:tc>
          <w:tcPr>
            <w:tcW w:w="846" w:type="dxa"/>
          </w:tcPr>
          <w:p w14:paraId="31876D12" w14:textId="37F0C4DC" w:rsidR="00BB36F9" w:rsidRPr="007A6C95" w:rsidRDefault="00BB36F9" w:rsidP="00BB36F9">
            <w:pPr>
              <w:rPr>
                <w:rFonts w:ascii="Times New Roman" w:eastAsia="Calibri" w:hAnsi="Times New Roman" w:cs="Times New Roman"/>
                <w:color w:val="000000" w:themeColor="text1"/>
                <w:sz w:val="24"/>
                <w:szCs w:val="24"/>
              </w:rPr>
            </w:pPr>
            <m:oMathPara>
              <m:oMath>
                <m:r>
                  <w:rPr>
                    <w:rFonts w:ascii="Cambria Math" w:eastAsia="Calibri" w:hAnsi="Cambria Math" w:cs="Times New Roman"/>
                    <w:color w:val="000000" w:themeColor="text1"/>
                    <w:sz w:val="24"/>
                    <w:szCs w:val="24"/>
                  </w:rPr>
                  <m:t>j,J</m:t>
                </m:r>
              </m:oMath>
            </m:oMathPara>
          </w:p>
        </w:tc>
        <w:tc>
          <w:tcPr>
            <w:tcW w:w="8550" w:type="dxa"/>
          </w:tcPr>
          <w:p w14:paraId="3370198A" w14:textId="0FAA65E6" w:rsidR="00BB36F9" w:rsidRPr="007A6C95" w:rsidRDefault="00BB36F9" w:rsidP="00BB36F9">
            <w:pPr>
              <w:rPr>
                <w:rFonts w:ascii="Calibri" w:eastAsia="Calibri" w:hAnsi="Calibri" w:cs="Arial"/>
                <w:color w:val="000000" w:themeColor="text1"/>
                <w:sz w:val="24"/>
                <w:szCs w:val="24"/>
              </w:rPr>
            </w:pPr>
            <w:r w:rsidRPr="007A6C95">
              <w:rPr>
                <w:rFonts w:asciiTheme="majorBidi" w:hAnsiTheme="majorBidi" w:cstheme="majorBidi"/>
                <w:color w:val="000000" w:themeColor="text1"/>
                <w:sz w:val="24"/>
                <w:szCs w:val="24"/>
              </w:rPr>
              <w:t xml:space="preserve">: </w:t>
            </w:r>
            <w:r w:rsidR="00257621" w:rsidRPr="007A6C95">
              <w:rPr>
                <w:rFonts w:asciiTheme="majorBidi" w:hAnsiTheme="majorBidi" w:cstheme="majorBidi"/>
                <w:color w:val="000000" w:themeColor="text1"/>
                <w:sz w:val="24"/>
                <w:szCs w:val="24"/>
              </w:rPr>
              <w:t>Index and set definitions for customers</w:t>
            </w:r>
          </w:p>
        </w:tc>
      </w:tr>
      <w:tr w:rsidR="00BB36F9" w:rsidRPr="007A6C95" w14:paraId="1B4ACD76" w14:textId="77777777" w:rsidTr="00BB36F9">
        <w:tc>
          <w:tcPr>
            <w:tcW w:w="846" w:type="dxa"/>
          </w:tcPr>
          <w:p w14:paraId="3D64284F" w14:textId="4CA396F6" w:rsidR="00BB36F9" w:rsidRPr="007A6C95" w:rsidRDefault="00540E32" w:rsidP="00BB36F9">
            <w:pPr>
              <w:rPr>
                <w:rFonts w:ascii="Times New Roman" w:eastAsia="Calibri" w:hAnsi="Times New Roman" w:cs="Times New Roman"/>
                <w:color w:val="000000" w:themeColor="text1"/>
                <w:sz w:val="24"/>
                <w:szCs w:val="24"/>
              </w:rPr>
            </w:pPr>
            <m:oMathPara>
              <m:oMath>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q</m:t>
                    </m:r>
                  </m:e>
                  <m:sub>
                    <m:r>
                      <w:rPr>
                        <w:rFonts w:ascii="Cambria Math" w:eastAsia="Calibri" w:hAnsi="Cambria Math" w:cs="Times New Roman"/>
                        <w:color w:val="000000" w:themeColor="text1"/>
                        <w:sz w:val="24"/>
                        <w:szCs w:val="24"/>
                      </w:rPr>
                      <m:t>i</m:t>
                    </m:r>
                  </m:sub>
                </m:sSub>
              </m:oMath>
            </m:oMathPara>
          </w:p>
        </w:tc>
        <w:tc>
          <w:tcPr>
            <w:tcW w:w="8550" w:type="dxa"/>
          </w:tcPr>
          <w:p w14:paraId="466B3E88" w14:textId="78C2C76B" w:rsidR="00BB36F9" w:rsidRPr="007A6C95" w:rsidRDefault="00BB36F9" w:rsidP="00BB36F9">
            <w:pPr>
              <w:rPr>
                <w:rFonts w:asciiTheme="majorBidi" w:hAnsiTheme="majorBidi" w:cstheme="majorBidi"/>
                <w:color w:val="000000" w:themeColor="text1"/>
                <w:sz w:val="24"/>
                <w:szCs w:val="24"/>
              </w:rPr>
            </w:pPr>
            <w:r w:rsidRPr="007A6C95">
              <w:rPr>
                <w:rFonts w:ascii="Times New Roman" w:eastAsia="Calibri" w:hAnsi="Times New Roman" w:cs="Times New Roman"/>
                <w:color w:val="000000" w:themeColor="text1"/>
                <w:sz w:val="24"/>
                <w:szCs w:val="24"/>
              </w:rPr>
              <w:t>:</w:t>
            </w:r>
            <w:r w:rsidR="00257621" w:rsidRPr="007A6C95">
              <w:t xml:space="preserve"> </w:t>
            </w:r>
            <w:r w:rsidR="00257621" w:rsidRPr="007A6C95">
              <w:rPr>
                <w:rFonts w:ascii="Times New Roman" w:eastAsia="Calibri" w:hAnsi="Times New Roman" w:cs="Times New Roman"/>
                <w:color w:val="000000" w:themeColor="text1"/>
                <w:sz w:val="24"/>
                <w:szCs w:val="24"/>
              </w:rPr>
              <w:t>Capacity of factory</w:t>
            </w:r>
            <w:r w:rsidRPr="007A6C95">
              <w:rPr>
                <w:rFonts w:ascii="Times New Roman" w:eastAsia="Calibri" w:hAnsi="Times New Roman" w:cs="Times New Roman"/>
                <w:color w:val="000000" w:themeColor="text1"/>
                <w:sz w:val="24"/>
                <w:szCs w:val="24"/>
              </w:rPr>
              <w:t xml:space="preserve"> </w:t>
            </w:r>
            <m:oMath>
              <m:r>
                <w:rPr>
                  <w:rFonts w:ascii="Cambria Math" w:hAnsi="Cambria Math" w:cstheme="majorBidi"/>
                  <w:color w:val="000000" w:themeColor="text1"/>
                  <w:sz w:val="24"/>
                  <w:szCs w:val="24"/>
                </w:rPr>
                <m:t>i</m:t>
              </m:r>
            </m:oMath>
            <w:r w:rsidRPr="007A6C95">
              <w:rPr>
                <w:rFonts w:ascii="Times New Roman" w:eastAsia="Calibri" w:hAnsi="Times New Roman" w:cs="Times New Roman"/>
                <w:color w:val="000000" w:themeColor="text1"/>
                <w:sz w:val="24"/>
                <w:szCs w:val="24"/>
              </w:rPr>
              <w:t xml:space="preserve"> </w:t>
            </w:r>
          </w:p>
        </w:tc>
      </w:tr>
      <w:tr w:rsidR="00BB36F9" w:rsidRPr="007A6C95" w14:paraId="0B147094" w14:textId="77777777" w:rsidTr="00BB36F9">
        <w:tc>
          <w:tcPr>
            <w:tcW w:w="846" w:type="dxa"/>
          </w:tcPr>
          <w:p w14:paraId="63E58D47" w14:textId="37F74C4F" w:rsidR="00BB36F9" w:rsidRPr="007A6C95" w:rsidRDefault="00540E32" w:rsidP="00BB36F9">
            <w:pPr>
              <w:rPr>
                <w:rFonts w:ascii="Times New Roman" w:eastAsia="Calibri" w:hAnsi="Times New Roman" w:cs="Times New Roman"/>
                <w:color w:val="000000" w:themeColor="text1"/>
                <w:sz w:val="24"/>
                <w:szCs w:val="24"/>
              </w:rPr>
            </w:pPr>
            <m:oMathPara>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ij</m:t>
                    </m:r>
                  </m:sub>
                </m:sSub>
              </m:oMath>
            </m:oMathPara>
          </w:p>
        </w:tc>
        <w:tc>
          <w:tcPr>
            <w:tcW w:w="8550" w:type="dxa"/>
          </w:tcPr>
          <w:p w14:paraId="7869BA13" w14:textId="6CFAF0E4" w:rsidR="00BB36F9" w:rsidRPr="007A6C95" w:rsidRDefault="00257621" w:rsidP="00BB36F9">
            <w:pPr>
              <w:rPr>
                <w:rFonts w:ascii="Times New Roman" w:eastAsia="Calibri" w:hAnsi="Times New Roman" w:cs="Times New Roman"/>
                <w:color w:val="000000" w:themeColor="text1"/>
                <w:sz w:val="24"/>
                <w:szCs w:val="24"/>
              </w:rPr>
            </w:pPr>
            <w:r w:rsidRPr="007A6C95">
              <w:rPr>
                <w:rFonts w:asciiTheme="majorBidi" w:hAnsiTheme="majorBidi" w:cstheme="majorBidi"/>
                <w:color w:val="000000" w:themeColor="text1"/>
                <w:sz w:val="24"/>
                <w:szCs w:val="24"/>
              </w:rPr>
              <w:t>: Distance between points</w:t>
            </w:r>
            <w:r w:rsidR="00BB36F9" w:rsidRPr="007A6C95">
              <w:rPr>
                <w:rFonts w:ascii="Calibri" w:eastAsia="Calibri" w:hAnsi="Calibri" w:cs="Arial"/>
                <w:color w:val="000000" w:themeColor="text1"/>
                <w:sz w:val="24"/>
                <w:szCs w:val="24"/>
              </w:rPr>
              <w:t xml:space="preserve"> </w:t>
            </w:r>
            <m:oMath>
              <m:r>
                <w:rPr>
                  <w:rFonts w:ascii="Cambria Math" w:hAnsi="Cambria Math" w:cstheme="majorBidi"/>
                  <w:color w:val="000000" w:themeColor="text1"/>
                  <w:sz w:val="24"/>
                  <w:szCs w:val="24"/>
                </w:rPr>
                <m:t>i</m:t>
              </m:r>
            </m:oMath>
            <w:r w:rsidR="00BB36F9" w:rsidRPr="007A6C95">
              <w:rPr>
                <w:rFonts w:asciiTheme="majorBidi" w:hAnsiTheme="majorBidi" w:cstheme="majorBidi"/>
                <w:color w:val="000000" w:themeColor="text1"/>
                <w:sz w:val="24"/>
                <w:szCs w:val="24"/>
              </w:rPr>
              <w:t xml:space="preserve"> </w:t>
            </w:r>
            <w:r w:rsidRPr="007A6C95">
              <w:rPr>
                <w:rFonts w:asciiTheme="majorBidi" w:hAnsiTheme="majorBidi" w:cstheme="majorBidi"/>
                <w:color w:val="000000" w:themeColor="text1"/>
                <w:sz w:val="24"/>
                <w:szCs w:val="24"/>
              </w:rPr>
              <w:t>and</w:t>
            </w:r>
            <w:r w:rsidR="00BB36F9" w:rsidRPr="007A6C95">
              <w:rPr>
                <w:rFonts w:asciiTheme="majorBidi" w:hAnsiTheme="majorBidi" w:cstheme="majorBidi"/>
                <w:color w:val="000000" w:themeColor="text1"/>
                <w:sz w:val="24"/>
                <w:szCs w:val="24"/>
              </w:rPr>
              <w:t xml:space="preserve"> </w:t>
            </w:r>
            <m:oMath>
              <m:r>
                <w:rPr>
                  <w:rFonts w:ascii="Cambria Math" w:hAnsi="Cambria Math" w:cstheme="majorBidi"/>
                  <w:color w:val="000000" w:themeColor="text1"/>
                  <w:sz w:val="24"/>
                  <w:szCs w:val="24"/>
                </w:rPr>
                <m:t>j</m:t>
              </m:r>
            </m:oMath>
            <w:r w:rsidR="00BB36F9" w:rsidRPr="007A6C95">
              <w:rPr>
                <w:rFonts w:asciiTheme="majorBidi" w:hAnsiTheme="majorBidi" w:cstheme="majorBidi"/>
                <w:color w:val="000000" w:themeColor="text1"/>
                <w:sz w:val="24"/>
                <w:szCs w:val="24"/>
              </w:rPr>
              <w:t xml:space="preserve"> </w:t>
            </w:r>
          </w:p>
        </w:tc>
      </w:tr>
      <w:tr w:rsidR="00BB36F9" w:rsidRPr="007A6C95" w14:paraId="7D4449ED" w14:textId="77777777" w:rsidTr="00BB36F9">
        <w:tc>
          <w:tcPr>
            <w:tcW w:w="846" w:type="dxa"/>
          </w:tcPr>
          <w:p w14:paraId="2A2F930B" w14:textId="7157D844" w:rsidR="00BB36F9" w:rsidRPr="007A6C95" w:rsidRDefault="00540E32" w:rsidP="00BB36F9">
            <w:pPr>
              <w:rPr>
                <w:rFonts w:ascii="Calibri" w:eastAsia="Calibri" w:hAnsi="Calibri" w:cs="Arial"/>
                <w:color w:val="000000" w:themeColor="text1"/>
                <w:sz w:val="24"/>
                <w:szCs w:val="24"/>
              </w:rPr>
            </w:pPr>
            <m:oMathPara>
              <m:oMath>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w</m:t>
                    </m:r>
                  </m:sub>
                </m:sSub>
              </m:oMath>
            </m:oMathPara>
          </w:p>
        </w:tc>
        <w:tc>
          <w:tcPr>
            <w:tcW w:w="8550" w:type="dxa"/>
          </w:tcPr>
          <w:p w14:paraId="7E28C617" w14:textId="00ED035B" w:rsidR="00BB36F9" w:rsidRPr="007A6C95" w:rsidRDefault="00BB36F9" w:rsidP="00BB36F9">
            <w:pPr>
              <w:rPr>
                <w:rFonts w:asciiTheme="majorBidi" w:hAnsiTheme="majorBidi" w:cstheme="majorBidi"/>
                <w:color w:val="000000" w:themeColor="text1"/>
                <w:sz w:val="24"/>
                <w:szCs w:val="24"/>
              </w:rPr>
            </w:pPr>
            <w:r w:rsidRPr="007A6C95">
              <w:rPr>
                <w:rFonts w:ascii="Times New Roman" w:eastAsia="Calibri" w:hAnsi="Times New Roman" w:cs="Times New Roman"/>
                <w:color w:val="000000" w:themeColor="text1"/>
                <w:sz w:val="24"/>
                <w:szCs w:val="24"/>
              </w:rPr>
              <w:t>:</w:t>
            </w:r>
            <w:r w:rsidR="00257621" w:rsidRPr="007A6C95">
              <w:t xml:space="preserve"> </w:t>
            </w:r>
            <w:r w:rsidR="00257621" w:rsidRPr="007A6C95">
              <w:rPr>
                <w:rFonts w:ascii="Times New Roman" w:eastAsia="Calibri" w:hAnsi="Times New Roman" w:cs="Times New Roman"/>
                <w:color w:val="000000" w:themeColor="text1"/>
                <w:sz w:val="24"/>
                <w:szCs w:val="24"/>
              </w:rPr>
              <w:t>Capacity of warehouse</w:t>
            </w:r>
            <w:r w:rsidRPr="007A6C95">
              <w:rPr>
                <w:rFonts w:ascii="Times New Roman" w:eastAsia="Calibri" w:hAnsi="Times New Roman" w:cs="Times New Roman"/>
                <w:color w:val="000000" w:themeColor="text1"/>
                <w:sz w:val="24"/>
                <w:szCs w:val="24"/>
              </w:rPr>
              <w:t xml:space="preserve"> </w:t>
            </w:r>
            <m:oMath>
              <m:r>
                <w:rPr>
                  <w:rFonts w:ascii="Cambria Math" w:hAnsi="Cambria Math" w:cstheme="majorBidi"/>
                  <w:color w:val="000000" w:themeColor="text1"/>
                  <w:sz w:val="24"/>
                  <w:szCs w:val="24"/>
                </w:rPr>
                <m:t>w</m:t>
              </m:r>
            </m:oMath>
            <w:r w:rsidRPr="007A6C95">
              <w:rPr>
                <w:rFonts w:asciiTheme="majorBidi" w:hAnsiTheme="majorBidi" w:cstheme="majorBidi"/>
                <w:color w:val="000000" w:themeColor="text1"/>
                <w:sz w:val="24"/>
                <w:szCs w:val="24"/>
              </w:rPr>
              <w:t xml:space="preserve">   </w:t>
            </w:r>
          </w:p>
        </w:tc>
      </w:tr>
      <w:tr w:rsidR="00BB36F9" w:rsidRPr="007A6C95" w14:paraId="5015A0BA" w14:textId="77777777" w:rsidTr="00BB36F9">
        <w:tc>
          <w:tcPr>
            <w:tcW w:w="846" w:type="dxa"/>
          </w:tcPr>
          <w:p w14:paraId="4DFA3E37" w14:textId="0B3B7E39" w:rsidR="00BB36F9" w:rsidRPr="007A6C95" w:rsidRDefault="00BB36F9" w:rsidP="00BB36F9">
            <w:pPr>
              <w:rPr>
                <w:rFonts w:ascii="Times New Roman" w:eastAsia="Calibri" w:hAnsi="Times New Roman" w:cs="Times New Roman"/>
                <w:iCs/>
                <w:color w:val="000000" w:themeColor="text1"/>
                <w:sz w:val="24"/>
                <w:szCs w:val="24"/>
              </w:rPr>
            </w:pPr>
            <m:oMathPara>
              <m:oMath>
                <m:r>
                  <w:rPr>
                    <w:rFonts w:ascii="Cambria Math" w:hAnsi="Cambria Math" w:cstheme="majorBidi"/>
                    <w:color w:val="000000" w:themeColor="text1"/>
                    <w:sz w:val="24"/>
                    <w:szCs w:val="24"/>
                  </w:rPr>
                  <m:t>w</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W</m:t>
                </m:r>
              </m:oMath>
            </m:oMathPara>
          </w:p>
        </w:tc>
        <w:tc>
          <w:tcPr>
            <w:tcW w:w="8550" w:type="dxa"/>
          </w:tcPr>
          <w:p w14:paraId="1431A863" w14:textId="3273A58F" w:rsidR="00BB36F9" w:rsidRPr="007A6C95" w:rsidRDefault="00BB36F9" w:rsidP="00BB36F9">
            <w:pPr>
              <w:rPr>
                <w:rFonts w:ascii="Times New Roman" w:eastAsia="Calibri" w:hAnsi="Times New Roman" w:cs="Times New Roman"/>
                <w:color w:val="000000" w:themeColor="text1"/>
                <w:sz w:val="24"/>
                <w:szCs w:val="24"/>
              </w:rPr>
            </w:pPr>
            <w:r w:rsidRPr="007A6C95">
              <w:rPr>
                <w:rFonts w:asciiTheme="majorBidi" w:hAnsiTheme="majorBidi" w:cstheme="majorBidi"/>
                <w:color w:val="000000" w:themeColor="text1"/>
                <w:sz w:val="24"/>
                <w:szCs w:val="24"/>
              </w:rPr>
              <w:t xml:space="preserve">: </w:t>
            </w:r>
            <w:r w:rsidR="00257621" w:rsidRPr="007A6C95">
              <w:rPr>
                <w:rFonts w:asciiTheme="majorBidi" w:hAnsiTheme="majorBidi" w:cstheme="majorBidi"/>
                <w:color w:val="000000" w:themeColor="text1"/>
                <w:sz w:val="24"/>
                <w:szCs w:val="24"/>
              </w:rPr>
              <w:t>Index and set definitions for warehouses</w:t>
            </w:r>
          </w:p>
        </w:tc>
      </w:tr>
      <w:tr w:rsidR="00BB36F9" w:rsidRPr="007A6C95" w14:paraId="081282EC" w14:textId="77777777" w:rsidTr="00BB36F9">
        <w:tc>
          <w:tcPr>
            <w:tcW w:w="846" w:type="dxa"/>
          </w:tcPr>
          <w:p w14:paraId="3FD506C1" w14:textId="77777777" w:rsidR="00BB36F9" w:rsidRPr="007A6C95" w:rsidRDefault="00540E32" w:rsidP="00BB36F9">
            <w:pPr>
              <w:rPr>
                <w:rFonts w:ascii="Times New Roman" w:eastAsia="Calibri" w:hAnsi="Times New Roman" w:cs="Times New Roman"/>
                <w:iCs/>
                <w:color w:val="000000" w:themeColor="text1"/>
                <w:sz w:val="24"/>
                <w:szCs w:val="24"/>
              </w:rPr>
            </w:pPr>
            <m:oMathPara>
              <m:oMath>
                <m:sSub>
                  <m:sSubPr>
                    <m:ctrlPr>
                      <w:rPr>
                        <w:rFonts w:ascii="Cambria Math" w:eastAsiaTheme="minorEastAsia" w:hAnsi="Cambria Math" w:cstheme="majorBidi"/>
                        <w:i/>
                        <w:iCs/>
                        <w:color w:val="000000" w:themeColor="text1"/>
                        <w:sz w:val="24"/>
                        <w:szCs w:val="24"/>
                      </w:rPr>
                    </m:ctrlPr>
                  </m:sSubPr>
                  <m:e>
                    <m:r>
                      <w:rPr>
                        <w:rFonts w:ascii="Cambria Math" w:eastAsiaTheme="minorEastAsia" w:hAnsi="Cambria Math" w:cstheme="majorBidi"/>
                        <w:color w:val="000000" w:themeColor="text1"/>
                        <w:sz w:val="24"/>
                        <w:szCs w:val="24"/>
                      </w:rPr>
                      <m:t>x</m:t>
                    </m:r>
                  </m:e>
                  <m:sub>
                    <m:r>
                      <w:rPr>
                        <w:rFonts w:ascii="Cambria Math" w:eastAsiaTheme="minorEastAsia" w:hAnsi="Cambria Math" w:cstheme="majorBidi"/>
                        <w:color w:val="000000" w:themeColor="text1"/>
                        <w:sz w:val="24"/>
                        <w:szCs w:val="24"/>
                      </w:rPr>
                      <m:t>wg</m:t>
                    </m:r>
                  </m:sub>
                </m:sSub>
              </m:oMath>
            </m:oMathPara>
          </w:p>
        </w:tc>
        <w:tc>
          <w:tcPr>
            <w:tcW w:w="8550" w:type="dxa"/>
          </w:tcPr>
          <w:p w14:paraId="6A70E51D" w14:textId="2A325960" w:rsidR="00BB36F9" w:rsidRPr="007A6C95" w:rsidRDefault="00BB36F9" w:rsidP="00BB36F9">
            <w:pPr>
              <w:rPr>
                <w:rFonts w:ascii="Times New Roman" w:eastAsia="Calibri" w:hAnsi="Times New Roman" w:cs="Times New Roman"/>
                <w:color w:val="000000" w:themeColor="text1"/>
                <w:sz w:val="24"/>
                <w:szCs w:val="24"/>
              </w:rPr>
            </w:pPr>
            <w:r w:rsidRPr="007A6C95">
              <w:rPr>
                <w:rFonts w:ascii="Times New Roman" w:eastAsia="Calibri" w:hAnsi="Times New Roman" w:cs="Times New Roman"/>
                <w:color w:val="000000" w:themeColor="text1"/>
                <w:sz w:val="24"/>
                <w:szCs w:val="24"/>
              </w:rPr>
              <w:t>:</w:t>
            </w:r>
            <w:r w:rsidR="00257621" w:rsidRPr="007A6C95">
              <w:t xml:space="preserve"> </w:t>
            </w:r>
            <w:r w:rsidR="00257621" w:rsidRPr="007A6C95">
              <w:rPr>
                <w:rFonts w:ascii="Times New Roman" w:eastAsia="Calibri" w:hAnsi="Times New Roman" w:cs="Times New Roman"/>
                <w:color w:val="000000" w:themeColor="text1"/>
                <w:sz w:val="24"/>
                <w:szCs w:val="24"/>
              </w:rPr>
              <w:t>Quantity to be transported from warehouse</w:t>
            </w:r>
            <w:r w:rsidRPr="007A6C95">
              <w:rPr>
                <w:rFonts w:ascii="Times New Roman" w:eastAsia="Calibri" w:hAnsi="Times New Roman" w:cs="Times New Roman"/>
                <w:color w:val="000000" w:themeColor="text1"/>
                <w:sz w:val="24"/>
                <w:szCs w:val="24"/>
              </w:rPr>
              <w:t xml:space="preserve"> </w:t>
            </w:r>
            <m:oMath>
              <m:r>
                <w:rPr>
                  <w:rFonts w:ascii="Cambria Math" w:hAnsi="Cambria Math" w:cstheme="majorBidi"/>
                  <w:color w:val="000000" w:themeColor="text1"/>
                  <w:sz w:val="24"/>
                  <w:szCs w:val="24"/>
                </w:rPr>
                <m:t>w</m:t>
              </m:r>
            </m:oMath>
            <w:r w:rsidRPr="007A6C95">
              <w:rPr>
                <w:rFonts w:asciiTheme="majorBidi" w:eastAsiaTheme="minorEastAsia" w:hAnsiTheme="majorBidi" w:cstheme="majorBidi"/>
                <w:iCs/>
                <w:color w:val="000000" w:themeColor="text1"/>
                <w:sz w:val="24"/>
                <w:szCs w:val="24"/>
              </w:rPr>
              <w:t xml:space="preserve"> </w:t>
            </w:r>
            <w:r w:rsidR="00257621" w:rsidRPr="007A6C95">
              <w:rPr>
                <w:rFonts w:asciiTheme="majorBidi" w:eastAsiaTheme="minorEastAsia" w:hAnsiTheme="majorBidi" w:cstheme="majorBidi"/>
                <w:iCs/>
                <w:color w:val="000000" w:themeColor="text1"/>
                <w:sz w:val="24"/>
                <w:szCs w:val="24"/>
              </w:rPr>
              <w:t>to retailer</w:t>
            </w:r>
            <w:r w:rsidRPr="007A6C95">
              <w:rPr>
                <w:rFonts w:asciiTheme="majorBidi" w:eastAsiaTheme="minorEastAsia" w:hAnsiTheme="majorBidi" w:cstheme="majorBidi"/>
                <w:iCs/>
                <w:color w:val="000000" w:themeColor="text1"/>
                <w:sz w:val="24"/>
                <w:szCs w:val="24"/>
              </w:rPr>
              <w:t xml:space="preserve"> </w:t>
            </w:r>
            <m:oMath>
              <m:r>
                <w:rPr>
                  <w:rFonts w:ascii="Cambria Math" w:hAnsi="Cambria Math" w:cstheme="majorBidi"/>
                  <w:color w:val="000000" w:themeColor="text1"/>
                  <w:sz w:val="24"/>
                  <w:szCs w:val="24"/>
                </w:rPr>
                <m:t>g</m:t>
              </m:r>
            </m:oMath>
            <w:r w:rsidRPr="007A6C95">
              <w:rPr>
                <w:rFonts w:asciiTheme="majorBidi" w:eastAsiaTheme="minorEastAsia" w:hAnsiTheme="majorBidi" w:cstheme="majorBidi"/>
                <w:iCs/>
                <w:color w:val="000000" w:themeColor="text1"/>
                <w:sz w:val="24"/>
                <w:szCs w:val="24"/>
              </w:rPr>
              <w:t xml:space="preserve"> </w:t>
            </w:r>
          </w:p>
        </w:tc>
      </w:tr>
    </w:tbl>
    <w:p w14:paraId="70ED5F6E" w14:textId="77777777" w:rsidR="00997C39" w:rsidRPr="007A6C95" w:rsidRDefault="00997C39">
      <w:pPr>
        <w:rPr>
          <w:rFonts w:asciiTheme="majorBidi" w:hAnsiTheme="majorBidi" w:cstheme="majorBidi"/>
          <w:color w:val="000000" w:themeColor="text1"/>
        </w:rPr>
      </w:pPr>
    </w:p>
    <w:p w14:paraId="347A7736" w14:textId="77777777" w:rsidR="004E2E7E" w:rsidRPr="007A6C95" w:rsidRDefault="004E2E7E" w:rsidP="0081253D">
      <w:pPr>
        <w:jc w:val="center"/>
        <w:rPr>
          <w:rFonts w:asciiTheme="majorBidi" w:hAnsiTheme="majorBidi" w:cstheme="majorBidi"/>
          <w:color w:val="000000" w:themeColor="text1"/>
        </w:rPr>
      </w:pPr>
    </w:p>
    <w:p w14:paraId="610122F4" w14:textId="77777777" w:rsidR="004E2E7E" w:rsidRPr="007A6C95" w:rsidRDefault="004E2E7E" w:rsidP="0081253D">
      <w:pPr>
        <w:jc w:val="center"/>
        <w:rPr>
          <w:rFonts w:asciiTheme="majorBidi" w:hAnsiTheme="majorBidi" w:cstheme="majorBidi"/>
          <w:color w:val="000000" w:themeColor="text1"/>
        </w:rPr>
      </w:pPr>
    </w:p>
    <w:p w14:paraId="03A6E155" w14:textId="77777777" w:rsidR="004E2E7E" w:rsidRPr="007A6C95" w:rsidRDefault="004E2E7E">
      <w:pPr>
        <w:rPr>
          <w:rFonts w:asciiTheme="majorBidi" w:hAnsiTheme="majorBidi" w:cstheme="majorBidi"/>
          <w:color w:val="000000" w:themeColor="text1"/>
        </w:rPr>
      </w:pPr>
      <w:r w:rsidRPr="007A6C95">
        <w:rPr>
          <w:rFonts w:asciiTheme="majorBidi" w:hAnsiTheme="majorBidi" w:cstheme="majorBidi"/>
          <w:color w:val="000000" w:themeColor="text1"/>
        </w:rPr>
        <w:br w:type="page"/>
      </w:r>
    </w:p>
    <w:p w14:paraId="51998590" w14:textId="7B77E962" w:rsidR="00257621" w:rsidRPr="007A6C95" w:rsidRDefault="004E2E7E" w:rsidP="004E2E7E">
      <w:pPr>
        <w:pStyle w:val="Heading1"/>
        <w:rPr>
          <w:rFonts w:asciiTheme="majorBidi" w:hAnsiTheme="majorBidi"/>
          <w:b/>
          <w:bCs/>
          <w:color w:val="000000" w:themeColor="text1"/>
          <w:sz w:val="40"/>
          <w:szCs w:val="40"/>
        </w:rPr>
      </w:pPr>
      <w:bookmarkStart w:id="5" w:name="_Toc196156970"/>
      <w:r w:rsidRPr="007A6C95">
        <w:rPr>
          <w:rFonts w:asciiTheme="majorBidi" w:hAnsiTheme="majorBidi"/>
          <w:b/>
          <w:bCs/>
          <w:color w:val="000000" w:themeColor="text1"/>
          <w:sz w:val="40"/>
          <w:szCs w:val="40"/>
        </w:rPr>
        <w:lastRenderedPageBreak/>
        <w:t>L</w:t>
      </w:r>
      <w:r w:rsidR="00257621" w:rsidRPr="007A6C95">
        <w:rPr>
          <w:rFonts w:asciiTheme="majorBidi" w:hAnsiTheme="majorBidi"/>
          <w:b/>
          <w:bCs/>
          <w:color w:val="000000" w:themeColor="text1"/>
          <w:sz w:val="40"/>
          <w:szCs w:val="40"/>
        </w:rPr>
        <w:t>IST</w:t>
      </w:r>
      <w:r w:rsidR="00F34871">
        <w:rPr>
          <w:rFonts w:asciiTheme="majorBidi" w:hAnsiTheme="majorBidi"/>
          <w:b/>
          <w:bCs/>
          <w:color w:val="000000" w:themeColor="text1"/>
          <w:sz w:val="40"/>
          <w:szCs w:val="40"/>
        </w:rPr>
        <w:t xml:space="preserve"> OF </w:t>
      </w:r>
      <w:r w:rsidR="00F34871" w:rsidRPr="007A6C95">
        <w:rPr>
          <w:rFonts w:asciiTheme="majorBidi" w:hAnsiTheme="majorBidi"/>
          <w:b/>
          <w:bCs/>
          <w:color w:val="000000" w:themeColor="text1"/>
          <w:sz w:val="40"/>
          <w:szCs w:val="40"/>
        </w:rPr>
        <w:t>ABBREVIATION</w:t>
      </w:r>
      <w:bookmarkEnd w:id="5"/>
    </w:p>
    <w:p w14:paraId="297DE05B" w14:textId="77777777" w:rsidR="004E2E7E" w:rsidRPr="007A6C95" w:rsidRDefault="00540E32" w:rsidP="004E2E7E">
      <w:pPr>
        <w:rPr>
          <w:rFonts w:asciiTheme="majorBidi" w:hAnsiTheme="majorBidi" w:cstheme="majorBidi"/>
          <w:color w:val="000000" w:themeColor="text1"/>
        </w:rPr>
      </w:pPr>
      <w:r>
        <w:rPr>
          <w:rFonts w:asciiTheme="majorBidi" w:hAnsiTheme="majorBidi" w:cstheme="majorBidi"/>
          <w:color w:val="000000" w:themeColor="text1"/>
        </w:rPr>
        <w:pict w14:anchorId="0E992582">
          <v:rect id="_x0000_i1027" style="width:0;height:1.5pt" o:hralign="center"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408"/>
      </w:tblGrid>
      <w:tr w:rsidR="00CB33AA" w:rsidRPr="007A6C95" w14:paraId="7E4E5B14" w14:textId="77777777" w:rsidTr="00594EB1">
        <w:tc>
          <w:tcPr>
            <w:tcW w:w="988" w:type="dxa"/>
          </w:tcPr>
          <w:p w14:paraId="108D2327" w14:textId="1473F425" w:rsidR="00CB33AA" w:rsidRPr="007A6C95" w:rsidRDefault="00CB33AA" w:rsidP="00CB33AA">
            <w:pPr>
              <w:rPr>
                <w:rFonts w:asciiTheme="majorBidi" w:hAnsiTheme="majorBidi" w:cstheme="majorBidi"/>
                <w:color w:val="000000" w:themeColor="text1"/>
              </w:rPr>
            </w:pPr>
            <w:r w:rsidRPr="007A6C95">
              <w:rPr>
                <w:rFonts w:asciiTheme="majorBidi" w:hAnsiTheme="majorBidi" w:cstheme="majorBidi"/>
                <w:color w:val="000000" w:themeColor="text1"/>
                <w:sz w:val="24"/>
                <w:szCs w:val="24"/>
              </w:rPr>
              <w:t>APA</w:t>
            </w:r>
          </w:p>
        </w:tc>
        <w:tc>
          <w:tcPr>
            <w:tcW w:w="8408" w:type="dxa"/>
          </w:tcPr>
          <w:p w14:paraId="118A3635" w14:textId="3F69F114" w:rsidR="00CB33AA" w:rsidRPr="007A6C95" w:rsidRDefault="00CB33AA" w:rsidP="00CB33AA">
            <w:pPr>
              <w:rPr>
                <w:rFonts w:asciiTheme="majorBidi" w:hAnsiTheme="majorBidi" w:cstheme="majorBidi"/>
                <w:color w:val="000000" w:themeColor="text1"/>
              </w:rPr>
            </w:pPr>
            <w:r w:rsidRPr="007A6C95">
              <w:rPr>
                <w:rFonts w:asciiTheme="majorBidi" w:hAnsiTheme="majorBidi" w:cstheme="majorBidi"/>
                <w:color w:val="000000" w:themeColor="text1"/>
              </w:rPr>
              <w:t>:</w:t>
            </w:r>
            <w:r w:rsidRPr="007A6C95">
              <w:t xml:space="preserve"> </w:t>
            </w:r>
            <w:r w:rsidRPr="007A6C95">
              <w:rPr>
                <w:rFonts w:asciiTheme="majorBidi" w:hAnsiTheme="majorBidi" w:cstheme="majorBidi"/>
                <w:color w:val="000000" w:themeColor="text1"/>
              </w:rPr>
              <w:t>American Psychological Association</w:t>
            </w:r>
          </w:p>
        </w:tc>
      </w:tr>
      <w:tr w:rsidR="00CB33AA" w:rsidRPr="007A6C95" w14:paraId="080A50ED" w14:textId="77777777" w:rsidTr="00594EB1">
        <w:tc>
          <w:tcPr>
            <w:tcW w:w="988" w:type="dxa"/>
          </w:tcPr>
          <w:p w14:paraId="65DC5305" w14:textId="63B7F97B" w:rsidR="00CB33AA" w:rsidRPr="007A6C95" w:rsidRDefault="00CB33AA" w:rsidP="00CB33AA">
            <w:pPr>
              <w:rPr>
                <w:rFonts w:asciiTheme="majorBidi" w:hAnsiTheme="majorBidi" w:cstheme="majorBidi"/>
                <w:color w:val="000000" w:themeColor="text1"/>
              </w:rPr>
            </w:pPr>
            <w:r w:rsidRPr="007A6C95">
              <w:rPr>
                <w:rFonts w:asciiTheme="majorBidi" w:hAnsiTheme="majorBidi" w:cstheme="majorBidi"/>
                <w:color w:val="000000" w:themeColor="text1"/>
              </w:rPr>
              <w:t>IEEE</w:t>
            </w:r>
          </w:p>
        </w:tc>
        <w:tc>
          <w:tcPr>
            <w:tcW w:w="8408" w:type="dxa"/>
          </w:tcPr>
          <w:p w14:paraId="5069DB2E" w14:textId="23EACCCF" w:rsidR="00CB33AA" w:rsidRPr="007A6C95" w:rsidRDefault="00CB33AA" w:rsidP="00CB33AA">
            <w:pPr>
              <w:rPr>
                <w:rFonts w:asciiTheme="majorBidi" w:hAnsiTheme="majorBidi" w:cstheme="majorBidi"/>
                <w:color w:val="000000" w:themeColor="text1"/>
              </w:rPr>
            </w:pPr>
            <w:r w:rsidRPr="007A6C95">
              <w:rPr>
                <w:rFonts w:asciiTheme="majorBidi" w:hAnsiTheme="majorBidi" w:cstheme="majorBidi"/>
                <w:color w:val="000000" w:themeColor="text1"/>
              </w:rPr>
              <w:t>:</w:t>
            </w:r>
            <w:r w:rsidRPr="007A6C95">
              <w:t xml:space="preserve"> </w:t>
            </w:r>
            <w:r w:rsidRPr="007A6C95">
              <w:rPr>
                <w:rFonts w:asciiTheme="majorBidi" w:hAnsiTheme="majorBidi" w:cstheme="majorBidi"/>
                <w:color w:val="000000" w:themeColor="text1"/>
              </w:rPr>
              <w:t>Institute of Electrical and Electronics Engineers</w:t>
            </w:r>
          </w:p>
        </w:tc>
      </w:tr>
      <w:tr w:rsidR="00CB33AA" w:rsidRPr="007A6C95" w14:paraId="52CAB370" w14:textId="77777777" w:rsidTr="00594EB1">
        <w:tc>
          <w:tcPr>
            <w:tcW w:w="988" w:type="dxa"/>
          </w:tcPr>
          <w:p w14:paraId="47D8F4AC" w14:textId="31F1FC4F" w:rsidR="00CB33AA" w:rsidRPr="007A6C95" w:rsidRDefault="00CB33AA" w:rsidP="00CB33AA">
            <w:pPr>
              <w:rPr>
                <w:rFonts w:asciiTheme="majorBidi" w:hAnsiTheme="majorBidi" w:cstheme="majorBidi"/>
                <w:color w:val="000000" w:themeColor="text1"/>
              </w:rPr>
            </w:pPr>
            <w:r w:rsidRPr="007A6C95">
              <w:rPr>
                <w:rFonts w:asciiTheme="majorBidi" w:hAnsiTheme="majorBidi" w:cstheme="majorBidi"/>
                <w:color w:val="000000" w:themeColor="text1"/>
              </w:rPr>
              <w:t>min</w:t>
            </w:r>
          </w:p>
        </w:tc>
        <w:tc>
          <w:tcPr>
            <w:tcW w:w="8408" w:type="dxa"/>
          </w:tcPr>
          <w:p w14:paraId="692F332A" w14:textId="7F8C2891" w:rsidR="00CB33AA" w:rsidRPr="007A6C95" w:rsidRDefault="00CB33AA" w:rsidP="00CB33AA">
            <w:pPr>
              <w:rPr>
                <w:rFonts w:asciiTheme="majorBidi" w:hAnsiTheme="majorBidi" w:cstheme="majorBidi"/>
                <w:color w:val="000000" w:themeColor="text1"/>
              </w:rPr>
            </w:pPr>
            <w:commentRangeStart w:id="6"/>
            <w:r w:rsidRPr="007A6C95">
              <w:rPr>
                <w:rFonts w:asciiTheme="majorBidi" w:hAnsiTheme="majorBidi" w:cstheme="majorBidi"/>
                <w:color w:val="000000" w:themeColor="text1"/>
              </w:rPr>
              <w:t>: Minutes</w:t>
            </w:r>
            <w:commentRangeEnd w:id="6"/>
            <w:r w:rsidRPr="007A6C95">
              <w:rPr>
                <w:rStyle w:val="CommentReference"/>
              </w:rPr>
              <w:commentReference w:id="6"/>
            </w:r>
          </w:p>
        </w:tc>
      </w:tr>
      <w:tr w:rsidR="00CB33AA" w:rsidRPr="007A6C95" w14:paraId="6411215E" w14:textId="77777777" w:rsidTr="00594EB1">
        <w:tc>
          <w:tcPr>
            <w:tcW w:w="988" w:type="dxa"/>
          </w:tcPr>
          <w:p w14:paraId="47DF7BAC" w14:textId="1085DBAC" w:rsidR="00CB33AA" w:rsidRPr="007A6C95" w:rsidRDefault="00CB33AA" w:rsidP="00CB33AA">
            <w:pPr>
              <w:rPr>
                <w:rFonts w:asciiTheme="majorBidi" w:hAnsiTheme="majorBidi" w:cstheme="majorBidi"/>
                <w:color w:val="000000" w:themeColor="text1"/>
              </w:rPr>
            </w:pPr>
            <w:r>
              <w:rPr>
                <w:rFonts w:asciiTheme="majorBidi" w:hAnsiTheme="majorBidi" w:cstheme="majorBidi"/>
                <w:color w:val="000000" w:themeColor="text1"/>
              </w:rPr>
              <w:t>TQM</w:t>
            </w:r>
          </w:p>
        </w:tc>
        <w:tc>
          <w:tcPr>
            <w:tcW w:w="8408" w:type="dxa"/>
          </w:tcPr>
          <w:p w14:paraId="6398480E" w14:textId="75EC7DA1" w:rsidR="00CB33AA" w:rsidRPr="007A6C95" w:rsidRDefault="00CB33AA" w:rsidP="00CB33AA">
            <w:pPr>
              <w:rPr>
                <w:rFonts w:asciiTheme="majorBidi" w:hAnsiTheme="majorBidi" w:cstheme="majorBidi"/>
                <w:color w:val="000000" w:themeColor="text1"/>
              </w:rPr>
            </w:pPr>
            <w:r>
              <w:rPr>
                <w:rFonts w:asciiTheme="majorBidi" w:hAnsiTheme="majorBidi" w:cstheme="majorBidi"/>
                <w:color w:val="000000" w:themeColor="text1"/>
              </w:rPr>
              <w:t>: Total Quality Management</w:t>
            </w:r>
          </w:p>
        </w:tc>
      </w:tr>
      <w:tr w:rsidR="00CB33AA" w:rsidRPr="007A6C95" w14:paraId="119A03BB" w14:textId="77777777" w:rsidTr="00594EB1">
        <w:tc>
          <w:tcPr>
            <w:tcW w:w="988" w:type="dxa"/>
          </w:tcPr>
          <w:p w14:paraId="6C6E3334" w14:textId="77777777" w:rsidR="00CB33AA" w:rsidRPr="007A6C95" w:rsidRDefault="00CB33AA" w:rsidP="00CB33AA">
            <w:pPr>
              <w:rPr>
                <w:rFonts w:asciiTheme="majorBidi" w:hAnsiTheme="majorBidi" w:cstheme="majorBidi"/>
                <w:color w:val="000000" w:themeColor="text1"/>
              </w:rPr>
            </w:pPr>
          </w:p>
        </w:tc>
        <w:tc>
          <w:tcPr>
            <w:tcW w:w="8408" w:type="dxa"/>
          </w:tcPr>
          <w:p w14:paraId="5AAF4940" w14:textId="77777777" w:rsidR="00CB33AA" w:rsidRPr="007A6C95" w:rsidRDefault="00CB33AA" w:rsidP="00CB33AA">
            <w:pPr>
              <w:rPr>
                <w:rFonts w:asciiTheme="majorBidi" w:hAnsiTheme="majorBidi" w:cstheme="majorBidi"/>
                <w:color w:val="000000" w:themeColor="text1"/>
              </w:rPr>
            </w:pPr>
          </w:p>
        </w:tc>
      </w:tr>
      <w:tr w:rsidR="00CB33AA" w:rsidRPr="007A6C95" w14:paraId="6DE70017" w14:textId="77777777" w:rsidTr="00594EB1">
        <w:tc>
          <w:tcPr>
            <w:tcW w:w="988" w:type="dxa"/>
          </w:tcPr>
          <w:p w14:paraId="31753656" w14:textId="77777777" w:rsidR="00CB33AA" w:rsidRPr="007A6C95" w:rsidRDefault="00CB33AA" w:rsidP="00CB33AA">
            <w:pPr>
              <w:rPr>
                <w:rFonts w:asciiTheme="majorBidi" w:hAnsiTheme="majorBidi" w:cstheme="majorBidi"/>
                <w:color w:val="000000" w:themeColor="text1"/>
              </w:rPr>
            </w:pPr>
          </w:p>
        </w:tc>
        <w:tc>
          <w:tcPr>
            <w:tcW w:w="8408" w:type="dxa"/>
          </w:tcPr>
          <w:p w14:paraId="78B25EAD" w14:textId="77777777" w:rsidR="00CB33AA" w:rsidRPr="007A6C95" w:rsidRDefault="00CB33AA" w:rsidP="00CB33AA">
            <w:pPr>
              <w:rPr>
                <w:rFonts w:asciiTheme="majorBidi" w:hAnsiTheme="majorBidi" w:cstheme="majorBidi"/>
                <w:color w:val="000000" w:themeColor="text1"/>
              </w:rPr>
            </w:pPr>
          </w:p>
        </w:tc>
      </w:tr>
    </w:tbl>
    <w:p w14:paraId="5D14C811" w14:textId="77777777" w:rsidR="004E2E7E" w:rsidRPr="007A6C95" w:rsidRDefault="004E2E7E" w:rsidP="0081253D">
      <w:pPr>
        <w:jc w:val="center"/>
        <w:rPr>
          <w:rFonts w:asciiTheme="majorBidi" w:hAnsiTheme="majorBidi" w:cstheme="majorBidi"/>
          <w:color w:val="000000" w:themeColor="text1"/>
        </w:rPr>
      </w:pPr>
    </w:p>
    <w:p w14:paraId="014C192F" w14:textId="77777777" w:rsidR="004E2E7E" w:rsidRPr="007A6C95" w:rsidRDefault="004E2E7E" w:rsidP="0081253D">
      <w:pPr>
        <w:jc w:val="center"/>
        <w:rPr>
          <w:rFonts w:asciiTheme="majorBidi" w:hAnsiTheme="majorBidi" w:cstheme="majorBidi"/>
          <w:color w:val="000000" w:themeColor="text1"/>
        </w:rPr>
      </w:pPr>
    </w:p>
    <w:p w14:paraId="5F6ECDDB" w14:textId="77777777" w:rsidR="004E2E7E" w:rsidRPr="007A6C95" w:rsidRDefault="004E2E7E">
      <w:pPr>
        <w:rPr>
          <w:rFonts w:asciiTheme="majorBidi" w:hAnsiTheme="majorBidi" w:cstheme="majorBidi"/>
          <w:color w:val="000000" w:themeColor="text1"/>
        </w:rPr>
      </w:pPr>
      <w:r w:rsidRPr="007A6C95">
        <w:rPr>
          <w:rFonts w:asciiTheme="majorBidi" w:hAnsiTheme="majorBidi" w:cstheme="majorBidi"/>
          <w:color w:val="000000" w:themeColor="text1"/>
        </w:rPr>
        <w:br w:type="page"/>
      </w:r>
    </w:p>
    <w:p w14:paraId="38DC23BA" w14:textId="102E66EC" w:rsidR="004E2E7E" w:rsidRPr="007A6C95" w:rsidRDefault="0068085E" w:rsidP="004E2E7E">
      <w:pPr>
        <w:pStyle w:val="Heading1"/>
        <w:rPr>
          <w:rFonts w:asciiTheme="majorBidi" w:hAnsiTheme="majorBidi"/>
          <w:b/>
          <w:bCs/>
          <w:color w:val="000000" w:themeColor="text1"/>
          <w:sz w:val="40"/>
          <w:szCs w:val="40"/>
        </w:rPr>
      </w:pPr>
      <w:bookmarkStart w:id="7" w:name="_Toc196156971"/>
      <w:r w:rsidRPr="007A6C95">
        <w:rPr>
          <w:rFonts w:asciiTheme="majorBidi" w:hAnsiTheme="majorBidi"/>
          <w:b/>
          <w:bCs/>
          <w:color w:val="000000" w:themeColor="text1"/>
          <w:sz w:val="40"/>
          <w:szCs w:val="40"/>
        </w:rPr>
        <w:lastRenderedPageBreak/>
        <w:t>LIST</w:t>
      </w:r>
      <w:r w:rsidR="00F34871">
        <w:rPr>
          <w:rFonts w:asciiTheme="majorBidi" w:hAnsiTheme="majorBidi"/>
          <w:b/>
          <w:bCs/>
          <w:color w:val="000000" w:themeColor="text1"/>
          <w:sz w:val="40"/>
          <w:szCs w:val="40"/>
        </w:rPr>
        <w:t xml:space="preserve"> OF </w:t>
      </w:r>
      <w:r w:rsidR="00F34871" w:rsidRPr="007A6C95">
        <w:rPr>
          <w:rFonts w:asciiTheme="majorBidi" w:hAnsiTheme="majorBidi"/>
          <w:b/>
          <w:bCs/>
          <w:color w:val="000000" w:themeColor="text1"/>
          <w:sz w:val="40"/>
          <w:szCs w:val="40"/>
        </w:rPr>
        <w:t>FIGURE</w:t>
      </w:r>
      <w:bookmarkEnd w:id="7"/>
    </w:p>
    <w:p w14:paraId="70535B5A" w14:textId="77777777" w:rsidR="004E2E7E" w:rsidRPr="007A6C95" w:rsidRDefault="00540E32">
      <w:pPr>
        <w:rPr>
          <w:rFonts w:asciiTheme="majorBidi" w:hAnsiTheme="majorBidi" w:cstheme="majorBidi"/>
          <w:color w:val="000000" w:themeColor="text1"/>
        </w:rPr>
      </w:pPr>
      <w:r>
        <w:rPr>
          <w:rFonts w:asciiTheme="majorBidi" w:hAnsiTheme="majorBidi" w:cstheme="majorBidi"/>
          <w:color w:val="000000" w:themeColor="text1"/>
        </w:rPr>
        <w:pict w14:anchorId="2440A493">
          <v:rect id="_x0000_i1028" style="width:0;height:1.5pt" o:hralign="center" o:hrstd="t" o:hr="t" fillcolor="#a0a0a0" stroked="f"/>
        </w:pict>
      </w:r>
    </w:p>
    <w:p w14:paraId="308963CE" w14:textId="5E8C8724" w:rsidR="00832C52" w:rsidRPr="007A6C95" w:rsidRDefault="0068085E" w:rsidP="00832C52">
      <w:pPr>
        <w:jc w:val="right"/>
        <w:rPr>
          <w:rFonts w:asciiTheme="majorBidi" w:hAnsiTheme="majorBidi" w:cstheme="majorBidi"/>
          <w:b/>
          <w:bCs/>
          <w:color w:val="000000" w:themeColor="text1"/>
        </w:rPr>
      </w:pPr>
      <w:r w:rsidRPr="007A6C95">
        <w:rPr>
          <w:rFonts w:asciiTheme="majorBidi" w:hAnsiTheme="majorBidi" w:cstheme="majorBidi"/>
          <w:b/>
          <w:bCs/>
          <w:color w:val="000000" w:themeColor="text1"/>
        </w:rPr>
        <w:t>Page</w:t>
      </w:r>
    </w:p>
    <w:p w14:paraId="30FF0F33" w14:textId="35770EA6" w:rsidR="0068085E" w:rsidRPr="007A6C95" w:rsidRDefault="0068085E">
      <w:pPr>
        <w:pStyle w:val="TableofFigures"/>
        <w:tabs>
          <w:tab w:val="right" w:leader="dot" w:pos="9396"/>
        </w:tabs>
        <w:rPr>
          <w:rFonts w:eastAsiaTheme="minorEastAsia"/>
          <w:noProof/>
          <w:kern w:val="2"/>
          <w:sz w:val="24"/>
          <w:szCs w:val="24"/>
          <w:lang w:eastAsia="tr-TR"/>
          <w14:ligatures w14:val="standardContextual"/>
        </w:rPr>
      </w:pPr>
      <w:r w:rsidRPr="007A6C95">
        <w:rPr>
          <w:rFonts w:asciiTheme="majorBidi" w:hAnsiTheme="majorBidi" w:cstheme="majorBidi"/>
          <w:color w:val="000000" w:themeColor="text1"/>
        </w:rPr>
        <w:fldChar w:fldCharType="begin"/>
      </w:r>
      <w:r w:rsidRPr="007A6C95">
        <w:rPr>
          <w:rFonts w:asciiTheme="majorBidi" w:hAnsiTheme="majorBidi" w:cstheme="majorBidi"/>
          <w:color w:val="000000" w:themeColor="text1"/>
        </w:rPr>
        <w:instrText xml:space="preserve"> TOC \h \z \c "Şekil" </w:instrText>
      </w:r>
      <w:r w:rsidRPr="007A6C95">
        <w:rPr>
          <w:rFonts w:asciiTheme="majorBidi" w:hAnsiTheme="majorBidi" w:cstheme="majorBidi"/>
          <w:color w:val="000000" w:themeColor="text1"/>
        </w:rPr>
        <w:fldChar w:fldCharType="separate"/>
      </w:r>
      <w:hyperlink w:anchor="_Toc195890228" w:history="1">
        <w:r w:rsidRPr="007A6C95">
          <w:rPr>
            <w:rStyle w:val="Hyperlink"/>
            <w:rFonts w:asciiTheme="majorBidi" w:hAnsiTheme="majorBidi" w:cstheme="majorBidi"/>
            <w:b/>
            <w:bCs/>
            <w:noProof/>
          </w:rPr>
          <w:t>Figure 1.</w:t>
        </w:r>
        <w:r w:rsidRPr="007A6C95">
          <w:rPr>
            <w:rStyle w:val="Hyperlink"/>
            <w:rFonts w:asciiTheme="majorBidi" w:hAnsiTheme="majorBidi" w:cstheme="majorBidi"/>
            <w:noProof/>
          </w:rPr>
          <w:t xml:space="preserve"> Adding Headings to the Table of Contents</w:t>
        </w:r>
        <w:r w:rsidRPr="007A6C95">
          <w:rPr>
            <w:noProof/>
            <w:webHidden/>
          </w:rPr>
          <w:tab/>
        </w:r>
        <w:r w:rsidRPr="007A6C95">
          <w:rPr>
            <w:noProof/>
            <w:webHidden/>
          </w:rPr>
          <w:fldChar w:fldCharType="begin"/>
        </w:r>
        <w:r w:rsidRPr="007A6C95">
          <w:rPr>
            <w:noProof/>
            <w:webHidden/>
          </w:rPr>
          <w:instrText xml:space="preserve"> PAGEREF _Toc195890228 \h </w:instrText>
        </w:r>
        <w:r w:rsidRPr="007A6C95">
          <w:rPr>
            <w:noProof/>
            <w:webHidden/>
          </w:rPr>
        </w:r>
        <w:r w:rsidRPr="007A6C95">
          <w:rPr>
            <w:noProof/>
            <w:webHidden/>
          </w:rPr>
          <w:fldChar w:fldCharType="separate"/>
        </w:r>
        <w:r w:rsidRPr="007A6C95">
          <w:rPr>
            <w:noProof/>
            <w:webHidden/>
          </w:rPr>
          <w:t>10</w:t>
        </w:r>
        <w:r w:rsidRPr="007A6C95">
          <w:rPr>
            <w:noProof/>
            <w:webHidden/>
          </w:rPr>
          <w:fldChar w:fldCharType="end"/>
        </w:r>
      </w:hyperlink>
    </w:p>
    <w:p w14:paraId="43F6F603" w14:textId="378D130E" w:rsidR="0068085E" w:rsidRPr="007A6C95" w:rsidRDefault="00540E32">
      <w:pPr>
        <w:pStyle w:val="TableofFigures"/>
        <w:tabs>
          <w:tab w:val="right" w:leader="dot" w:pos="9396"/>
        </w:tabs>
        <w:rPr>
          <w:rFonts w:eastAsiaTheme="minorEastAsia"/>
          <w:noProof/>
          <w:kern w:val="2"/>
          <w:sz w:val="24"/>
          <w:szCs w:val="24"/>
          <w:lang w:eastAsia="tr-TR"/>
          <w14:ligatures w14:val="standardContextual"/>
        </w:rPr>
      </w:pPr>
      <w:hyperlink w:anchor="_Toc195890229" w:history="1">
        <w:r w:rsidR="0068085E" w:rsidRPr="007A6C95">
          <w:rPr>
            <w:rStyle w:val="Hyperlink"/>
            <w:rFonts w:asciiTheme="majorBidi" w:hAnsiTheme="majorBidi" w:cstheme="majorBidi"/>
            <w:b/>
            <w:bCs/>
            <w:noProof/>
          </w:rPr>
          <w:t>Figure 2.</w:t>
        </w:r>
        <w:r w:rsidR="0068085E" w:rsidRPr="007A6C95">
          <w:rPr>
            <w:rStyle w:val="Hyperlink"/>
            <w:rFonts w:asciiTheme="majorBidi" w:hAnsiTheme="majorBidi" w:cstheme="majorBidi"/>
            <w:noProof/>
          </w:rPr>
          <w:t xml:space="preserve"> Example: System Flow Diagram</w:t>
        </w:r>
        <w:r w:rsidR="0068085E" w:rsidRPr="007A6C95">
          <w:rPr>
            <w:noProof/>
            <w:webHidden/>
          </w:rPr>
          <w:tab/>
        </w:r>
        <w:r w:rsidR="0068085E" w:rsidRPr="007A6C95">
          <w:rPr>
            <w:noProof/>
            <w:webHidden/>
          </w:rPr>
          <w:fldChar w:fldCharType="begin"/>
        </w:r>
        <w:r w:rsidR="0068085E" w:rsidRPr="007A6C95">
          <w:rPr>
            <w:noProof/>
            <w:webHidden/>
          </w:rPr>
          <w:instrText xml:space="preserve"> PAGEREF _Toc195890229 \h </w:instrText>
        </w:r>
        <w:r w:rsidR="0068085E" w:rsidRPr="007A6C95">
          <w:rPr>
            <w:noProof/>
            <w:webHidden/>
          </w:rPr>
        </w:r>
        <w:r w:rsidR="0068085E" w:rsidRPr="007A6C95">
          <w:rPr>
            <w:noProof/>
            <w:webHidden/>
          </w:rPr>
          <w:fldChar w:fldCharType="separate"/>
        </w:r>
        <w:r w:rsidR="0068085E" w:rsidRPr="007A6C95">
          <w:rPr>
            <w:noProof/>
            <w:webHidden/>
          </w:rPr>
          <w:t>11</w:t>
        </w:r>
        <w:r w:rsidR="0068085E" w:rsidRPr="007A6C95">
          <w:rPr>
            <w:noProof/>
            <w:webHidden/>
          </w:rPr>
          <w:fldChar w:fldCharType="end"/>
        </w:r>
      </w:hyperlink>
    </w:p>
    <w:p w14:paraId="7448ACCD" w14:textId="34E5A486" w:rsidR="0068085E" w:rsidRPr="007A6C95" w:rsidRDefault="00540E32">
      <w:pPr>
        <w:pStyle w:val="TableofFigures"/>
        <w:tabs>
          <w:tab w:val="right" w:leader="dot" w:pos="9396"/>
        </w:tabs>
        <w:rPr>
          <w:rFonts w:eastAsiaTheme="minorEastAsia"/>
          <w:noProof/>
          <w:kern w:val="2"/>
          <w:sz w:val="24"/>
          <w:szCs w:val="24"/>
          <w:lang w:eastAsia="tr-TR"/>
          <w14:ligatures w14:val="standardContextual"/>
        </w:rPr>
      </w:pPr>
      <w:hyperlink w:anchor="_Toc195890230" w:history="1">
        <w:r w:rsidR="0068085E" w:rsidRPr="007A6C95">
          <w:rPr>
            <w:rStyle w:val="Hyperlink"/>
            <w:rFonts w:asciiTheme="majorBidi" w:hAnsiTheme="majorBidi" w:cstheme="majorBidi"/>
            <w:b/>
            <w:bCs/>
            <w:noProof/>
          </w:rPr>
          <w:t>Figure 3.</w:t>
        </w:r>
        <w:r w:rsidR="0068085E" w:rsidRPr="007A6C95">
          <w:rPr>
            <w:rStyle w:val="Hyperlink"/>
            <w:rFonts w:asciiTheme="majorBidi" w:hAnsiTheme="majorBidi" w:cstheme="majorBidi"/>
            <w:noProof/>
          </w:rPr>
          <w:t xml:space="preserve"> Adding Captions to Figures and Tables</w:t>
        </w:r>
        <w:r w:rsidR="0068085E" w:rsidRPr="007A6C95">
          <w:rPr>
            <w:noProof/>
            <w:webHidden/>
          </w:rPr>
          <w:tab/>
        </w:r>
        <w:r w:rsidR="0068085E" w:rsidRPr="007A6C95">
          <w:rPr>
            <w:noProof/>
            <w:webHidden/>
          </w:rPr>
          <w:fldChar w:fldCharType="begin"/>
        </w:r>
        <w:r w:rsidR="0068085E" w:rsidRPr="007A6C95">
          <w:rPr>
            <w:noProof/>
            <w:webHidden/>
          </w:rPr>
          <w:instrText xml:space="preserve"> PAGEREF _Toc195890230 \h </w:instrText>
        </w:r>
        <w:r w:rsidR="0068085E" w:rsidRPr="007A6C95">
          <w:rPr>
            <w:noProof/>
            <w:webHidden/>
          </w:rPr>
        </w:r>
        <w:r w:rsidR="0068085E" w:rsidRPr="007A6C95">
          <w:rPr>
            <w:noProof/>
            <w:webHidden/>
          </w:rPr>
          <w:fldChar w:fldCharType="separate"/>
        </w:r>
        <w:r w:rsidR="0068085E" w:rsidRPr="007A6C95">
          <w:rPr>
            <w:noProof/>
            <w:webHidden/>
          </w:rPr>
          <w:t>13</w:t>
        </w:r>
        <w:r w:rsidR="0068085E" w:rsidRPr="007A6C95">
          <w:rPr>
            <w:noProof/>
            <w:webHidden/>
          </w:rPr>
          <w:fldChar w:fldCharType="end"/>
        </w:r>
      </w:hyperlink>
    </w:p>
    <w:p w14:paraId="231A1AE7" w14:textId="47438523" w:rsidR="0068085E" w:rsidRPr="007A6C95" w:rsidRDefault="00540E32">
      <w:pPr>
        <w:pStyle w:val="TableofFigures"/>
        <w:tabs>
          <w:tab w:val="right" w:leader="dot" w:pos="9396"/>
        </w:tabs>
        <w:rPr>
          <w:rFonts w:eastAsiaTheme="minorEastAsia"/>
          <w:noProof/>
          <w:kern w:val="2"/>
          <w:sz w:val="24"/>
          <w:szCs w:val="24"/>
          <w:lang w:eastAsia="tr-TR"/>
          <w14:ligatures w14:val="standardContextual"/>
        </w:rPr>
      </w:pPr>
      <w:hyperlink w:anchor="_Toc195890231" w:history="1">
        <w:r w:rsidR="0068085E" w:rsidRPr="007A6C95">
          <w:rPr>
            <w:rStyle w:val="Hyperlink"/>
            <w:rFonts w:asciiTheme="majorBidi" w:hAnsiTheme="majorBidi" w:cstheme="majorBidi"/>
            <w:b/>
            <w:bCs/>
            <w:noProof/>
          </w:rPr>
          <w:t>Figure 4.</w:t>
        </w:r>
        <w:r w:rsidR="0068085E" w:rsidRPr="007A6C95">
          <w:rPr>
            <w:rStyle w:val="Hyperlink"/>
            <w:rFonts w:asciiTheme="majorBidi" w:hAnsiTheme="majorBidi" w:cstheme="majorBidi"/>
            <w:noProof/>
          </w:rPr>
          <w:t xml:space="preserve"> Equations into an MS Word Document: (a) Opening the Equation Tab and (b) Tools Available for Adding Equations</w:t>
        </w:r>
        <w:r w:rsidR="0068085E" w:rsidRPr="007A6C95">
          <w:rPr>
            <w:noProof/>
            <w:webHidden/>
          </w:rPr>
          <w:tab/>
        </w:r>
        <w:r w:rsidR="0068085E" w:rsidRPr="007A6C95">
          <w:rPr>
            <w:noProof/>
            <w:webHidden/>
          </w:rPr>
          <w:fldChar w:fldCharType="begin"/>
        </w:r>
        <w:r w:rsidR="0068085E" w:rsidRPr="007A6C95">
          <w:rPr>
            <w:noProof/>
            <w:webHidden/>
          </w:rPr>
          <w:instrText xml:space="preserve"> PAGEREF _Toc195890231 \h </w:instrText>
        </w:r>
        <w:r w:rsidR="0068085E" w:rsidRPr="007A6C95">
          <w:rPr>
            <w:noProof/>
            <w:webHidden/>
          </w:rPr>
        </w:r>
        <w:r w:rsidR="0068085E" w:rsidRPr="007A6C95">
          <w:rPr>
            <w:noProof/>
            <w:webHidden/>
          </w:rPr>
          <w:fldChar w:fldCharType="separate"/>
        </w:r>
        <w:r w:rsidR="0068085E" w:rsidRPr="007A6C95">
          <w:rPr>
            <w:noProof/>
            <w:webHidden/>
          </w:rPr>
          <w:t>23</w:t>
        </w:r>
        <w:r w:rsidR="0068085E" w:rsidRPr="007A6C95">
          <w:rPr>
            <w:noProof/>
            <w:webHidden/>
          </w:rPr>
          <w:fldChar w:fldCharType="end"/>
        </w:r>
      </w:hyperlink>
    </w:p>
    <w:p w14:paraId="48E48228" w14:textId="3B86CF15" w:rsidR="004E2E7E" w:rsidRPr="007A6C95" w:rsidRDefault="0068085E">
      <w:pPr>
        <w:rPr>
          <w:rFonts w:asciiTheme="majorBidi" w:hAnsiTheme="majorBidi" w:cstheme="majorBidi"/>
          <w:color w:val="000000" w:themeColor="text1"/>
        </w:rPr>
      </w:pPr>
      <w:r w:rsidRPr="007A6C95">
        <w:rPr>
          <w:rFonts w:asciiTheme="majorBidi" w:hAnsiTheme="majorBidi" w:cstheme="majorBidi"/>
          <w:color w:val="000000" w:themeColor="text1"/>
        </w:rPr>
        <w:fldChar w:fldCharType="end"/>
      </w:r>
      <w:r w:rsidR="004E2E7E" w:rsidRPr="007A6C95">
        <w:rPr>
          <w:rFonts w:asciiTheme="majorBidi" w:hAnsiTheme="majorBidi" w:cstheme="majorBidi"/>
          <w:color w:val="000000" w:themeColor="text1"/>
        </w:rPr>
        <w:br w:type="page"/>
      </w:r>
    </w:p>
    <w:p w14:paraId="0162191E" w14:textId="4284DC62" w:rsidR="004E2E7E" w:rsidRPr="007A6C95" w:rsidRDefault="004E2E7E" w:rsidP="004E2E7E">
      <w:pPr>
        <w:pStyle w:val="Heading1"/>
        <w:rPr>
          <w:rFonts w:asciiTheme="majorBidi" w:hAnsiTheme="majorBidi"/>
          <w:b/>
          <w:bCs/>
          <w:color w:val="000000" w:themeColor="text1"/>
          <w:sz w:val="40"/>
          <w:szCs w:val="40"/>
        </w:rPr>
      </w:pPr>
      <w:bookmarkStart w:id="8" w:name="_Toc196156972"/>
      <w:r w:rsidRPr="007A6C95">
        <w:rPr>
          <w:rFonts w:asciiTheme="majorBidi" w:hAnsiTheme="majorBidi"/>
          <w:b/>
          <w:bCs/>
          <w:color w:val="000000" w:themeColor="text1"/>
          <w:sz w:val="40"/>
          <w:szCs w:val="40"/>
        </w:rPr>
        <w:lastRenderedPageBreak/>
        <w:t>L</w:t>
      </w:r>
      <w:r w:rsidR="009C0796" w:rsidRPr="007A6C95">
        <w:rPr>
          <w:rFonts w:asciiTheme="majorBidi" w:hAnsiTheme="majorBidi"/>
          <w:b/>
          <w:bCs/>
          <w:color w:val="000000" w:themeColor="text1"/>
          <w:sz w:val="40"/>
          <w:szCs w:val="40"/>
        </w:rPr>
        <w:t>IST</w:t>
      </w:r>
      <w:r w:rsidR="00F34871">
        <w:rPr>
          <w:rFonts w:asciiTheme="majorBidi" w:hAnsiTheme="majorBidi"/>
          <w:b/>
          <w:bCs/>
          <w:color w:val="000000" w:themeColor="text1"/>
          <w:sz w:val="40"/>
          <w:szCs w:val="40"/>
        </w:rPr>
        <w:t xml:space="preserve"> OF </w:t>
      </w:r>
      <w:r w:rsidR="00F34871" w:rsidRPr="007A6C95">
        <w:rPr>
          <w:rFonts w:asciiTheme="majorBidi" w:hAnsiTheme="majorBidi"/>
          <w:b/>
          <w:bCs/>
          <w:color w:val="000000" w:themeColor="text1"/>
          <w:sz w:val="40"/>
          <w:szCs w:val="40"/>
        </w:rPr>
        <w:t>TABLE</w:t>
      </w:r>
      <w:bookmarkEnd w:id="8"/>
    </w:p>
    <w:p w14:paraId="2B6A4C8C" w14:textId="77777777" w:rsidR="004E2E7E" w:rsidRPr="007A6C95" w:rsidRDefault="00540E32">
      <w:pPr>
        <w:rPr>
          <w:rFonts w:asciiTheme="majorBidi" w:hAnsiTheme="majorBidi" w:cstheme="majorBidi"/>
          <w:color w:val="000000" w:themeColor="text1"/>
        </w:rPr>
      </w:pPr>
      <w:r>
        <w:rPr>
          <w:rFonts w:asciiTheme="majorBidi" w:hAnsiTheme="majorBidi" w:cstheme="majorBidi"/>
          <w:color w:val="000000" w:themeColor="text1"/>
        </w:rPr>
        <w:pict w14:anchorId="5EF665A8">
          <v:rect id="_x0000_i1029" style="width:0;height:1.5pt" o:hralign="center" o:hrstd="t" o:hr="t" fillcolor="#a0a0a0" stroked="f"/>
        </w:pict>
      </w:r>
    </w:p>
    <w:p w14:paraId="5BF7875D" w14:textId="53C6DD19" w:rsidR="00810709" w:rsidRPr="007A6C95" w:rsidRDefault="0068085E" w:rsidP="00810709">
      <w:pPr>
        <w:jc w:val="right"/>
        <w:rPr>
          <w:rFonts w:asciiTheme="majorBidi" w:hAnsiTheme="majorBidi" w:cstheme="majorBidi"/>
          <w:b/>
          <w:bCs/>
          <w:color w:val="000000" w:themeColor="text1"/>
        </w:rPr>
      </w:pPr>
      <w:r w:rsidRPr="007A6C95">
        <w:rPr>
          <w:rFonts w:asciiTheme="majorBidi" w:hAnsiTheme="majorBidi" w:cstheme="majorBidi"/>
          <w:b/>
          <w:bCs/>
          <w:color w:val="000000" w:themeColor="text1"/>
        </w:rPr>
        <w:t>Page</w:t>
      </w:r>
    </w:p>
    <w:p w14:paraId="09ECE12A" w14:textId="1399444E" w:rsidR="0068085E" w:rsidRPr="007A6C95" w:rsidRDefault="0068085E">
      <w:pPr>
        <w:pStyle w:val="TableofFigures"/>
        <w:tabs>
          <w:tab w:val="right" w:leader="dot" w:pos="9396"/>
        </w:tabs>
        <w:rPr>
          <w:rFonts w:eastAsiaTheme="minorEastAsia"/>
          <w:noProof/>
          <w:kern w:val="2"/>
          <w:sz w:val="24"/>
          <w:szCs w:val="24"/>
          <w:lang w:eastAsia="tr-TR"/>
          <w14:ligatures w14:val="standardContextual"/>
        </w:rPr>
      </w:pPr>
      <w:r w:rsidRPr="007A6C95">
        <w:rPr>
          <w:rFonts w:asciiTheme="majorBidi" w:hAnsiTheme="majorBidi" w:cstheme="majorBidi"/>
          <w:color w:val="000000" w:themeColor="text1"/>
        </w:rPr>
        <w:fldChar w:fldCharType="begin"/>
      </w:r>
      <w:r w:rsidRPr="007A6C95">
        <w:rPr>
          <w:rFonts w:asciiTheme="majorBidi" w:hAnsiTheme="majorBidi" w:cstheme="majorBidi"/>
          <w:color w:val="000000" w:themeColor="text1"/>
        </w:rPr>
        <w:instrText xml:space="preserve"> TOC \h \z \c "Tablo" </w:instrText>
      </w:r>
      <w:r w:rsidRPr="007A6C95">
        <w:rPr>
          <w:rFonts w:asciiTheme="majorBidi" w:hAnsiTheme="majorBidi" w:cstheme="majorBidi"/>
          <w:color w:val="000000" w:themeColor="text1"/>
        </w:rPr>
        <w:fldChar w:fldCharType="separate"/>
      </w:r>
      <w:hyperlink w:anchor="_Toc195890106" w:history="1">
        <w:r w:rsidRPr="007A6C95">
          <w:rPr>
            <w:rStyle w:val="Hyperlink"/>
            <w:rFonts w:asciiTheme="majorBidi" w:hAnsiTheme="majorBidi" w:cstheme="majorBidi"/>
            <w:b/>
            <w:bCs/>
            <w:noProof/>
          </w:rPr>
          <w:t>Table 1.</w:t>
        </w:r>
        <w:r w:rsidRPr="007A6C95">
          <w:rPr>
            <w:rStyle w:val="Hyperlink"/>
            <w:rFonts w:asciiTheme="majorBidi" w:hAnsiTheme="majorBidi" w:cstheme="majorBidi"/>
            <w:noProof/>
          </w:rPr>
          <w:t xml:space="preserve"> Processing Times by Production Stages (Minutes)</w:t>
        </w:r>
        <w:r w:rsidRPr="007A6C95">
          <w:rPr>
            <w:noProof/>
            <w:webHidden/>
          </w:rPr>
          <w:tab/>
        </w:r>
        <w:r w:rsidRPr="007A6C95">
          <w:rPr>
            <w:noProof/>
            <w:webHidden/>
          </w:rPr>
          <w:fldChar w:fldCharType="begin"/>
        </w:r>
        <w:r w:rsidRPr="007A6C95">
          <w:rPr>
            <w:noProof/>
            <w:webHidden/>
          </w:rPr>
          <w:instrText xml:space="preserve"> PAGEREF _Toc195890106 \h </w:instrText>
        </w:r>
        <w:r w:rsidRPr="007A6C95">
          <w:rPr>
            <w:noProof/>
            <w:webHidden/>
          </w:rPr>
        </w:r>
        <w:r w:rsidRPr="007A6C95">
          <w:rPr>
            <w:noProof/>
            <w:webHidden/>
          </w:rPr>
          <w:fldChar w:fldCharType="separate"/>
        </w:r>
        <w:r w:rsidRPr="007A6C95">
          <w:rPr>
            <w:noProof/>
            <w:webHidden/>
          </w:rPr>
          <w:t>12</w:t>
        </w:r>
        <w:r w:rsidRPr="007A6C95">
          <w:rPr>
            <w:noProof/>
            <w:webHidden/>
          </w:rPr>
          <w:fldChar w:fldCharType="end"/>
        </w:r>
      </w:hyperlink>
    </w:p>
    <w:p w14:paraId="5F86B4C3" w14:textId="2B51F640" w:rsidR="0068085E" w:rsidRPr="007A6C95" w:rsidRDefault="00540E32">
      <w:pPr>
        <w:pStyle w:val="TableofFigures"/>
        <w:tabs>
          <w:tab w:val="right" w:leader="dot" w:pos="9396"/>
        </w:tabs>
        <w:rPr>
          <w:rFonts w:eastAsiaTheme="minorEastAsia"/>
          <w:noProof/>
          <w:kern w:val="2"/>
          <w:sz w:val="24"/>
          <w:szCs w:val="24"/>
          <w:lang w:eastAsia="tr-TR"/>
          <w14:ligatures w14:val="standardContextual"/>
        </w:rPr>
      </w:pPr>
      <w:hyperlink w:anchor="_Toc195890107" w:history="1">
        <w:r w:rsidR="0068085E" w:rsidRPr="007A6C95">
          <w:rPr>
            <w:rStyle w:val="Hyperlink"/>
            <w:rFonts w:asciiTheme="majorBidi" w:hAnsiTheme="majorBidi" w:cstheme="majorBidi"/>
            <w:b/>
            <w:bCs/>
            <w:noProof/>
          </w:rPr>
          <w:t>Table 2.</w:t>
        </w:r>
        <w:r w:rsidR="0068085E" w:rsidRPr="007A6C95">
          <w:rPr>
            <w:rStyle w:val="Hyperlink"/>
            <w:rFonts w:asciiTheme="majorBidi" w:hAnsiTheme="majorBidi" w:cstheme="majorBidi"/>
            <w:noProof/>
          </w:rPr>
          <w:t xml:space="preserve"> Example of a Literature Summary Table</w:t>
        </w:r>
        <w:r w:rsidR="0068085E" w:rsidRPr="007A6C95">
          <w:rPr>
            <w:noProof/>
            <w:webHidden/>
          </w:rPr>
          <w:tab/>
        </w:r>
        <w:r w:rsidR="0068085E" w:rsidRPr="007A6C95">
          <w:rPr>
            <w:noProof/>
            <w:webHidden/>
          </w:rPr>
          <w:fldChar w:fldCharType="begin"/>
        </w:r>
        <w:r w:rsidR="0068085E" w:rsidRPr="007A6C95">
          <w:rPr>
            <w:noProof/>
            <w:webHidden/>
          </w:rPr>
          <w:instrText xml:space="preserve"> PAGEREF _Toc195890107 \h </w:instrText>
        </w:r>
        <w:r w:rsidR="0068085E" w:rsidRPr="007A6C95">
          <w:rPr>
            <w:noProof/>
            <w:webHidden/>
          </w:rPr>
        </w:r>
        <w:r w:rsidR="0068085E" w:rsidRPr="007A6C95">
          <w:rPr>
            <w:noProof/>
            <w:webHidden/>
          </w:rPr>
          <w:fldChar w:fldCharType="separate"/>
        </w:r>
        <w:r w:rsidR="0068085E" w:rsidRPr="007A6C95">
          <w:rPr>
            <w:noProof/>
            <w:webHidden/>
          </w:rPr>
          <w:t>17</w:t>
        </w:r>
        <w:r w:rsidR="0068085E" w:rsidRPr="007A6C95">
          <w:rPr>
            <w:noProof/>
            <w:webHidden/>
          </w:rPr>
          <w:fldChar w:fldCharType="end"/>
        </w:r>
      </w:hyperlink>
    </w:p>
    <w:p w14:paraId="4DD198FF" w14:textId="651BCE59" w:rsidR="0068085E" w:rsidRPr="007A6C95" w:rsidRDefault="00540E32">
      <w:pPr>
        <w:pStyle w:val="TableofFigures"/>
        <w:tabs>
          <w:tab w:val="right" w:leader="dot" w:pos="9396"/>
        </w:tabs>
        <w:rPr>
          <w:rFonts w:eastAsiaTheme="minorEastAsia"/>
          <w:noProof/>
          <w:kern w:val="2"/>
          <w:sz w:val="24"/>
          <w:szCs w:val="24"/>
          <w:lang w:eastAsia="tr-TR"/>
          <w14:ligatures w14:val="standardContextual"/>
        </w:rPr>
      </w:pPr>
      <w:hyperlink w:anchor="_Toc195890108" w:history="1">
        <w:r w:rsidR="0068085E" w:rsidRPr="007A6C95">
          <w:rPr>
            <w:rStyle w:val="Hyperlink"/>
            <w:rFonts w:asciiTheme="majorBidi" w:hAnsiTheme="majorBidi" w:cstheme="majorBidi"/>
            <w:b/>
            <w:bCs/>
            <w:noProof/>
          </w:rPr>
          <w:t xml:space="preserve">Table 3.  </w:t>
        </w:r>
        <w:r w:rsidR="0068085E" w:rsidRPr="007A6C95">
          <w:rPr>
            <w:rStyle w:val="Hyperlink"/>
            <w:rFonts w:asciiTheme="majorBidi" w:hAnsiTheme="majorBidi" w:cstheme="majorBidi"/>
            <w:noProof/>
          </w:rPr>
          <w:t>Table of Sets and Parameters</w:t>
        </w:r>
        <w:r w:rsidR="0068085E" w:rsidRPr="007A6C95">
          <w:rPr>
            <w:noProof/>
            <w:webHidden/>
          </w:rPr>
          <w:tab/>
        </w:r>
        <w:r w:rsidR="0068085E" w:rsidRPr="007A6C95">
          <w:rPr>
            <w:noProof/>
            <w:webHidden/>
          </w:rPr>
          <w:fldChar w:fldCharType="begin"/>
        </w:r>
        <w:r w:rsidR="0068085E" w:rsidRPr="007A6C95">
          <w:rPr>
            <w:noProof/>
            <w:webHidden/>
          </w:rPr>
          <w:instrText xml:space="preserve"> PAGEREF _Toc195890108 \h </w:instrText>
        </w:r>
        <w:r w:rsidR="0068085E" w:rsidRPr="007A6C95">
          <w:rPr>
            <w:noProof/>
            <w:webHidden/>
          </w:rPr>
        </w:r>
        <w:r w:rsidR="0068085E" w:rsidRPr="007A6C95">
          <w:rPr>
            <w:noProof/>
            <w:webHidden/>
          </w:rPr>
          <w:fldChar w:fldCharType="separate"/>
        </w:r>
        <w:r w:rsidR="0068085E" w:rsidRPr="007A6C95">
          <w:rPr>
            <w:noProof/>
            <w:webHidden/>
          </w:rPr>
          <w:t>21</w:t>
        </w:r>
        <w:r w:rsidR="0068085E" w:rsidRPr="007A6C95">
          <w:rPr>
            <w:noProof/>
            <w:webHidden/>
          </w:rPr>
          <w:fldChar w:fldCharType="end"/>
        </w:r>
      </w:hyperlink>
    </w:p>
    <w:p w14:paraId="7CE747A6" w14:textId="1FD0B400" w:rsidR="0068085E" w:rsidRPr="007A6C95" w:rsidRDefault="00540E32">
      <w:pPr>
        <w:pStyle w:val="TableofFigures"/>
        <w:tabs>
          <w:tab w:val="right" w:leader="dot" w:pos="9396"/>
        </w:tabs>
        <w:rPr>
          <w:rFonts w:eastAsiaTheme="minorEastAsia"/>
          <w:noProof/>
          <w:kern w:val="2"/>
          <w:sz w:val="24"/>
          <w:szCs w:val="24"/>
          <w:lang w:eastAsia="tr-TR"/>
          <w14:ligatures w14:val="standardContextual"/>
        </w:rPr>
      </w:pPr>
      <w:hyperlink w:anchor="_Toc195890109" w:history="1">
        <w:r w:rsidR="0068085E" w:rsidRPr="007A6C95">
          <w:rPr>
            <w:rStyle w:val="Hyperlink"/>
            <w:rFonts w:asciiTheme="majorBidi" w:hAnsiTheme="majorBidi" w:cstheme="majorBidi"/>
            <w:b/>
            <w:bCs/>
            <w:noProof/>
          </w:rPr>
          <w:t xml:space="preserve">Table 4. </w:t>
        </w:r>
        <w:r w:rsidR="0068085E" w:rsidRPr="007A6C95">
          <w:rPr>
            <w:rStyle w:val="Hyperlink"/>
            <w:rFonts w:asciiTheme="majorBidi" w:hAnsiTheme="majorBidi" w:cstheme="majorBidi"/>
            <w:noProof/>
          </w:rPr>
          <w:t>Definitions of Sets and Parameters Used in the Model</w:t>
        </w:r>
        <w:r w:rsidR="0068085E" w:rsidRPr="007A6C95">
          <w:rPr>
            <w:noProof/>
            <w:webHidden/>
          </w:rPr>
          <w:tab/>
        </w:r>
        <w:r w:rsidR="0068085E" w:rsidRPr="007A6C95">
          <w:rPr>
            <w:noProof/>
            <w:webHidden/>
          </w:rPr>
          <w:fldChar w:fldCharType="begin"/>
        </w:r>
        <w:r w:rsidR="0068085E" w:rsidRPr="007A6C95">
          <w:rPr>
            <w:noProof/>
            <w:webHidden/>
          </w:rPr>
          <w:instrText xml:space="preserve"> PAGEREF _Toc195890109 \h </w:instrText>
        </w:r>
        <w:r w:rsidR="0068085E" w:rsidRPr="007A6C95">
          <w:rPr>
            <w:noProof/>
            <w:webHidden/>
          </w:rPr>
        </w:r>
        <w:r w:rsidR="0068085E" w:rsidRPr="007A6C95">
          <w:rPr>
            <w:noProof/>
            <w:webHidden/>
          </w:rPr>
          <w:fldChar w:fldCharType="separate"/>
        </w:r>
        <w:r w:rsidR="0068085E" w:rsidRPr="007A6C95">
          <w:rPr>
            <w:noProof/>
            <w:webHidden/>
          </w:rPr>
          <w:t>23</w:t>
        </w:r>
        <w:r w:rsidR="0068085E" w:rsidRPr="007A6C95">
          <w:rPr>
            <w:noProof/>
            <w:webHidden/>
          </w:rPr>
          <w:fldChar w:fldCharType="end"/>
        </w:r>
      </w:hyperlink>
    </w:p>
    <w:p w14:paraId="280756A0" w14:textId="4FB4A36A" w:rsidR="004E2E7E" w:rsidRPr="007A6C95" w:rsidRDefault="0068085E">
      <w:pPr>
        <w:rPr>
          <w:rFonts w:asciiTheme="majorBidi" w:hAnsiTheme="majorBidi" w:cstheme="majorBidi"/>
          <w:color w:val="000000" w:themeColor="text1"/>
        </w:rPr>
      </w:pPr>
      <w:r w:rsidRPr="007A6C95">
        <w:rPr>
          <w:rFonts w:asciiTheme="majorBidi" w:hAnsiTheme="majorBidi" w:cstheme="majorBidi"/>
          <w:color w:val="000000" w:themeColor="text1"/>
        </w:rPr>
        <w:fldChar w:fldCharType="end"/>
      </w:r>
    </w:p>
    <w:p w14:paraId="3C930D35" w14:textId="77777777" w:rsidR="004E2E7E" w:rsidRPr="007A6C95" w:rsidRDefault="004E2E7E">
      <w:pPr>
        <w:rPr>
          <w:rFonts w:asciiTheme="majorBidi" w:hAnsiTheme="majorBidi" w:cstheme="majorBidi"/>
          <w:color w:val="000000" w:themeColor="text1"/>
        </w:rPr>
      </w:pPr>
      <w:r w:rsidRPr="007A6C95">
        <w:rPr>
          <w:rFonts w:asciiTheme="majorBidi" w:hAnsiTheme="majorBidi" w:cstheme="majorBidi"/>
          <w:color w:val="000000" w:themeColor="text1"/>
        </w:rPr>
        <w:br w:type="page"/>
      </w:r>
    </w:p>
    <w:p w14:paraId="498C27C4" w14:textId="77777777" w:rsidR="00384DCC" w:rsidRPr="007A6C95" w:rsidRDefault="00384DCC" w:rsidP="00384DCC">
      <w:pPr>
        <w:pStyle w:val="Heading1"/>
        <w:jc w:val="right"/>
        <w:rPr>
          <w:rFonts w:asciiTheme="majorBidi" w:hAnsiTheme="majorBidi"/>
          <w:b/>
          <w:bCs/>
          <w:color w:val="000000" w:themeColor="text1"/>
          <w:sz w:val="40"/>
          <w:szCs w:val="40"/>
        </w:rPr>
      </w:pPr>
      <w:bookmarkStart w:id="9" w:name="_Toc196156973"/>
      <w:r w:rsidRPr="007A6C95">
        <w:rPr>
          <w:rFonts w:asciiTheme="majorBidi" w:hAnsiTheme="majorBidi"/>
          <w:b/>
          <w:bCs/>
          <w:color w:val="000000" w:themeColor="text1"/>
          <w:sz w:val="40"/>
          <w:szCs w:val="40"/>
        </w:rPr>
        <w:lastRenderedPageBreak/>
        <w:t>ABSTRACT</w:t>
      </w:r>
      <w:bookmarkEnd w:id="9"/>
    </w:p>
    <w:p w14:paraId="20DE5AAE" w14:textId="77777777" w:rsidR="00384DCC" w:rsidRPr="007A6C95" w:rsidRDefault="00384DCC" w:rsidP="00384DCC">
      <w:pPr>
        <w:rPr>
          <w:rFonts w:asciiTheme="majorBidi" w:hAnsiTheme="majorBidi" w:cstheme="majorBidi"/>
          <w:color w:val="000000" w:themeColor="text1"/>
        </w:rPr>
      </w:pPr>
      <w:r>
        <w:rPr>
          <w:rFonts w:asciiTheme="majorBidi" w:hAnsiTheme="majorBidi" w:cstheme="majorBidi"/>
          <w:color w:val="000000" w:themeColor="text1"/>
        </w:rPr>
        <w:pict w14:anchorId="07C91DE2">
          <v:rect id="_x0000_i1037" style="width:0;height:1.5pt" o:hralign="center" o:hrstd="t" o:hr="t" fillcolor="#a0a0a0" stroked="f"/>
        </w:pict>
      </w:r>
    </w:p>
    <w:p w14:paraId="0D497BD6" w14:textId="6F7CB431" w:rsidR="00384DCC" w:rsidRPr="007A6C95" w:rsidRDefault="00384DCC" w:rsidP="00384DCC">
      <w:pPr>
        <w:jc w:val="center"/>
        <w:rPr>
          <w:rFonts w:asciiTheme="majorBidi" w:hAnsiTheme="majorBidi" w:cstheme="majorBidi"/>
          <w:b/>
          <w:bCs/>
          <w:color w:val="000000" w:themeColor="text1"/>
          <w:sz w:val="32"/>
          <w:szCs w:val="32"/>
        </w:rPr>
      </w:pPr>
      <w:r w:rsidRPr="007A6C95">
        <w:rPr>
          <w:rFonts w:asciiTheme="majorBidi" w:hAnsiTheme="majorBidi" w:cstheme="majorBidi"/>
          <w:b/>
          <w:bCs/>
          <w:color w:val="000000" w:themeColor="text1"/>
          <w:sz w:val="32"/>
          <w:szCs w:val="32"/>
        </w:rPr>
        <w:t xml:space="preserve">Guidelines for Writing the Undergraduate Graduation </w:t>
      </w:r>
      <w:r>
        <w:rPr>
          <w:rFonts w:asciiTheme="majorBidi" w:hAnsiTheme="majorBidi" w:cstheme="majorBidi"/>
          <w:b/>
          <w:bCs/>
          <w:color w:val="000000" w:themeColor="text1"/>
          <w:sz w:val="32"/>
          <w:szCs w:val="32"/>
        </w:rPr>
        <w:t>Thesis</w:t>
      </w:r>
    </w:p>
    <w:p w14:paraId="5720842D" w14:textId="77777777" w:rsidR="00384DCC" w:rsidRPr="007A6C95" w:rsidRDefault="00384DCC" w:rsidP="00384DCC">
      <w:pPr>
        <w:jc w:val="center"/>
        <w:rPr>
          <w:rFonts w:asciiTheme="majorBidi" w:hAnsiTheme="majorBidi" w:cstheme="majorBid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384DCC" w:rsidRPr="007A6C95" w14:paraId="427B3F8E" w14:textId="77777777" w:rsidTr="00540E32">
        <w:tc>
          <w:tcPr>
            <w:tcW w:w="9396" w:type="dxa"/>
          </w:tcPr>
          <w:p w14:paraId="157B9E79" w14:textId="77777777" w:rsidR="00384DCC" w:rsidRPr="007A6C95" w:rsidRDefault="00384DCC" w:rsidP="00540E32">
            <w:pPr>
              <w:jc w:val="center"/>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First Student Name Surname</w:t>
            </w:r>
          </w:p>
        </w:tc>
      </w:tr>
      <w:tr w:rsidR="00384DCC" w:rsidRPr="007A6C95" w14:paraId="3768EA03" w14:textId="77777777" w:rsidTr="00540E32">
        <w:tc>
          <w:tcPr>
            <w:tcW w:w="9396" w:type="dxa"/>
          </w:tcPr>
          <w:p w14:paraId="0D41FBE3" w14:textId="77777777" w:rsidR="00384DCC" w:rsidRPr="007A6C95" w:rsidRDefault="00384DCC" w:rsidP="00540E32">
            <w:pPr>
              <w:jc w:val="center"/>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Second Student Name Surname</w:t>
            </w:r>
          </w:p>
        </w:tc>
      </w:tr>
      <w:tr w:rsidR="00384DCC" w:rsidRPr="007A6C95" w14:paraId="75C7C29C" w14:textId="77777777" w:rsidTr="00540E32">
        <w:tc>
          <w:tcPr>
            <w:tcW w:w="9396" w:type="dxa"/>
          </w:tcPr>
          <w:p w14:paraId="4EE657EB" w14:textId="77777777" w:rsidR="00384DCC" w:rsidRPr="007A6C95" w:rsidRDefault="00384DCC" w:rsidP="00540E32">
            <w:pPr>
              <w:jc w:val="center"/>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Third Student Name Surname</w:t>
            </w:r>
          </w:p>
        </w:tc>
      </w:tr>
    </w:tbl>
    <w:p w14:paraId="0B81DEA0" w14:textId="77777777" w:rsidR="00384DCC" w:rsidRPr="007A6C95" w:rsidRDefault="00384DCC" w:rsidP="00384DCC">
      <w:pPr>
        <w:jc w:val="center"/>
        <w:rPr>
          <w:rFonts w:asciiTheme="majorBidi" w:hAnsiTheme="majorBidi" w:cstheme="majorBidi"/>
          <w:b/>
          <w:bCs/>
          <w:color w:val="000000" w:themeColor="text1"/>
        </w:rPr>
      </w:pPr>
    </w:p>
    <w:p w14:paraId="10464EA9" w14:textId="77777777" w:rsidR="00384DCC" w:rsidRPr="007A6C95" w:rsidRDefault="00384DCC" w:rsidP="00384DCC">
      <w:pPr>
        <w:jc w:val="center"/>
        <w:rPr>
          <w:rFonts w:asciiTheme="majorBidi" w:hAnsiTheme="majorBidi" w:cstheme="majorBidi"/>
          <w:b/>
          <w:bCs/>
          <w:color w:val="000000" w:themeColor="text1"/>
          <w:sz w:val="24"/>
          <w:szCs w:val="24"/>
        </w:rPr>
      </w:pPr>
      <w:r w:rsidRPr="007A6C95">
        <w:rPr>
          <w:rFonts w:asciiTheme="majorBidi" w:hAnsiTheme="majorBidi" w:cstheme="majorBidi"/>
          <w:b/>
          <w:bCs/>
          <w:color w:val="000000" w:themeColor="text1"/>
          <w:sz w:val="24"/>
          <w:szCs w:val="24"/>
        </w:rPr>
        <w:t>Industrial Engineering Department Graduation Thesis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384DCC" w:rsidRPr="007A6C95" w14:paraId="7C839600" w14:textId="77777777" w:rsidTr="00540E32">
        <w:tc>
          <w:tcPr>
            <w:tcW w:w="9396" w:type="dxa"/>
          </w:tcPr>
          <w:p w14:paraId="74445526" w14:textId="77777777" w:rsidR="00384DCC" w:rsidRPr="007A6C95" w:rsidRDefault="00384DCC" w:rsidP="00540E32">
            <w:pPr>
              <w:jc w:val="center"/>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Advisor</w:t>
            </w:r>
          </w:p>
        </w:tc>
      </w:tr>
      <w:tr w:rsidR="00384DCC" w:rsidRPr="007A6C95" w14:paraId="302CDF04" w14:textId="77777777" w:rsidTr="00540E32">
        <w:tc>
          <w:tcPr>
            <w:tcW w:w="9396" w:type="dxa"/>
          </w:tcPr>
          <w:p w14:paraId="5F1E804C" w14:textId="77777777" w:rsidR="00384DCC" w:rsidRPr="007A6C95" w:rsidRDefault="00384DCC" w:rsidP="00540E32">
            <w:pPr>
              <w:jc w:val="center"/>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8"/>
                <w:szCs w:val="28"/>
              </w:rPr>
              <w:t xml:space="preserve">Prof. Dr. </w:t>
            </w:r>
            <w:proofErr w:type="spellStart"/>
            <w:r w:rsidRPr="007A6C95">
              <w:rPr>
                <w:rFonts w:asciiTheme="majorBidi" w:hAnsiTheme="majorBidi" w:cstheme="majorBidi"/>
                <w:color w:val="000000" w:themeColor="text1"/>
                <w:sz w:val="28"/>
                <w:szCs w:val="28"/>
              </w:rPr>
              <w:t>Nihan</w:t>
            </w:r>
            <w:proofErr w:type="spellEnd"/>
            <w:r w:rsidRPr="007A6C95">
              <w:rPr>
                <w:rFonts w:asciiTheme="majorBidi" w:hAnsiTheme="majorBidi" w:cstheme="majorBidi"/>
                <w:color w:val="000000" w:themeColor="text1"/>
                <w:sz w:val="28"/>
                <w:szCs w:val="28"/>
              </w:rPr>
              <w:t xml:space="preserve"> ÇETİN DEMİREL</w:t>
            </w:r>
          </w:p>
        </w:tc>
      </w:tr>
    </w:tbl>
    <w:p w14:paraId="44747C83" w14:textId="77777777" w:rsidR="00384DCC" w:rsidRPr="007A6C95" w:rsidRDefault="00384DCC" w:rsidP="00384DCC">
      <w:pPr>
        <w:rPr>
          <w:rFonts w:asciiTheme="majorBidi" w:hAnsiTheme="majorBidi" w:cstheme="majorBidi"/>
          <w:color w:val="000000" w:themeColor="text1"/>
        </w:rPr>
      </w:pPr>
    </w:p>
    <w:p w14:paraId="43D9822F" w14:textId="77777777" w:rsidR="00384DCC" w:rsidRPr="007A6C95" w:rsidRDefault="00384DCC" w:rsidP="00384DCC">
      <w:pPr>
        <w:rPr>
          <w:rFonts w:asciiTheme="majorBidi" w:hAnsiTheme="majorBidi" w:cstheme="majorBidi"/>
          <w:color w:val="000000" w:themeColor="text1"/>
        </w:rPr>
      </w:pPr>
    </w:p>
    <w:p w14:paraId="0A6421B0" w14:textId="28A88F43" w:rsidR="00384DCC" w:rsidRPr="007A6C95" w:rsidRDefault="00384DCC" w:rsidP="00384DCC">
      <w:pPr>
        <w:spacing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This </w:t>
      </w:r>
      <w:r>
        <w:rPr>
          <w:rFonts w:asciiTheme="majorBidi" w:hAnsiTheme="majorBidi" w:cstheme="majorBidi"/>
          <w:color w:val="000000" w:themeColor="text1"/>
          <w:sz w:val="24"/>
          <w:szCs w:val="24"/>
        </w:rPr>
        <w:t>thesis</w:t>
      </w:r>
      <w:r w:rsidRPr="007A6C95">
        <w:rPr>
          <w:rFonts w:asciiTheme="majorBidi" w:hAnsiTheme="majorBidi" w:cstheme="majorBidi"/>
          <w:color w:val="000000" w:themeColor="text1"/>
          <w:sz w:val="24"/>
          <w:szCs w:val="24"/>
        </w:rPr>
        <w:t xml:space="preserve"> encompasses the process in which the student identifies, analyzes, and develops a solution to a specific problem using the knowledge and skills acquired during their undergraduate education. The abstract should clearly state the aim of the study, briefly explain the methods or approaches used, and present the key findings. Additionally, the application area of the study, the problems it addresses, and the significance of its results should be emphasized. Without delving into technical details, the abstract should provide the reader with a general understanding of the scope and outcomes of the study. The abstract should typically be between 150 and 250 words and written in third-person singular.</w:t>
      </w:r>
    </w:p>
    <w:p w14:paraId="3E6D23E5" w14:textId="77777777" w:rsidR="00384DCC" w:rsidRPr="007A6C95" w:rsidRDefault="00384DCC" w:rsidP="00384DCC">
      <w:pPr>
        <w:spacing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The abstract should concisely and clearly express the scope, purpose, methods used, and main findings of the study. The text must be justified on both sides, written in Times New Roman font with 1.5 line spacing, and consist of 150 to 250 words. The use of bold text should be avoided; if emphasis is needed, </w:t>
      </w:r>
      <w:r w:rsidRPr="007A6C95">
        <w:rPr>
          <w:rFonts w:asciiTheme="majorBidi" w:hAnsiTheme="majorBidi" w:cstheme="majorBidi"/>
          <w:i/>
          <w:iCs/>
          <w:color w:val="000000" w:themeColor="text1"/>
          <w:sz w:val="24"/>
          <w:szCs w:val="24"/>
        </w:rPr>
        <w:t>italic</w:t>
      </w:r>
      <w:r w:rsidRPr="007A6C95">
        <w:rPr>
          <w:rFonts w:asciiTheme="majorBidi" w:hAnsiTheme="majorBidi" w:cstheme="majorBidi"/>
          <w:color w:val="000000" w:themeColor="text1"/>
          <w:sz w:val="24"/>
          <w:szCs w:val="24"/>
        </w:rPr>
        <w:t xml:space="preserve"> formatting should be used. At the end of the abstract, at least three and at most six keywords that represent the study should be included. Each keyword must begin with a capital letter, be separated by commas, and a period should be placed at the end of the final keyword.</w:t>
      </w:r>
    </w:p>
    <w:p w14:paraId="1C4E511D" w14:textId="08C1D1E4" w:rsidR="00384DCC" w:rsidRPr="00384DCC" w:rsidRDefault="00384DCC" w:rsidP="00CC7C88">
      <w:pPr>
        <w:spacing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Keywords</w:t>
      </w:r>
      <w:r w:rsidRPr="007A6C95">
        <w:rPr>
          <w:rFonts w:asciiTheme="majorBidi" w:hAnsiTheme="majorBidi" w:cstheme="majorBidi"/>
          <w:color w:val="000000" w:themeColor="text1"/>
          <w:sz w:val="24"/>
          <w:szCs w:val="24"/>
        </w:rPr>
        <w:t xml:space="preserve">: Industrial Engineering, Graduation </w:t>
      </w:r>
      <w:r w:rsidR="00CC7C88">
        <w:rPr>
          <w:rFonts w:asciiTheme="majorBidi" w:hAnsiTheme="majorBidi" w:cstheme="majorBidi"/>
          <w:color w:val="000000" w:themeColor="text1"/>
          <w:sz w:val="24"/>
          <w:szCs w:val="24"/>
        </w:rPr>
        <w:t>Thesis</w:t>
      </w:r>
      <w:r w:rsidRPr="007A6C95">
        <w:rPr>
          <w:rFonts w:asciiTheme="majorBidi" w:hAnsiTheme="majorBidi" w:cstheme="majorBidi"/>
          <w:color w:val="000000" w:themeColor="text1"/>
          <w:sz w:val="24"/>
          <w:szCs w:val="24"/>
        </w:rPr>
        <w:t>, Thesis Presentation, Teamwork.</w:t>
      </w:r>
    </w:p>
    <w:p w14:paraId="74F1DB7F" w14:textId="77777777" w:rsidR="00384DCC" w:rsidRDefault="00384DCC">
      <w:pPr>
        <w:rPr>
          <w:rFonts w:asciiTheme="majorBidi" w:eastAsiaTheme="majorEastAsia" w:hAnsiTheme="majorBidi" w:cstheme="majorBidi"/>
          <w:b/>
          <w:bCs/>
          <w:color w:val="000000" w:themeColor="text1"/>
          <w:sz w:val="40"/>
          <w:szCs w:val="40"/>
        </w:rPr>
      </w:pPr>
      <w:r>
        <w:rPr>
          <w:rFonts w:asciiTheme="majorBidi" w:hAnsiTheme="majorBidi"/>
          <w:b/>
          <w:bCs/>
          <w:color w:val="000000" w:themeColor="text1"/>
          <w:sz w:val="40"/>
          <w:szCs w:val="40"/>
        </w:rPr>
        <w:br w:type="page"/>
      </w:r>
    </w:p>
    <w:p w14:paraId="706E7A9D" w14:textId="038A8A8C" w:rsidR="004E2E7E" w:rsidRPr="007A6C95" w:rsidRDefault="004E2E7E" w:rsidP="004E2E7E">
      <w:pPr>
        <w:pStyle w:val="Heading1"/>
        <w:jc w:val="right"/>
        <w:rPr>
          <w:rFonts w:asciiTheme="majorBidi" w:hAnsiTheme="majorBidi"/>
          <w:b/>
          <w:bCs/>
          <w:color w:val="000000" w:themeColor="text1"/>
          <w:sz w:val="40"/>
          <w:szCs w:val="40"/>
        </w:rPr>
      </w:pPr>
      <w:bookmarkStart w:id="10" w:name="_Toc196156974"/>
      <w:r w:rsidRPr="007A6C95">
        <w:rPr>
          <w:rFonts w:asciiTheme="majorBidi" w:hAnsiTheme="majorBidi"/>
          <w:b/>
          <w:bCs/>
          <w:color w:val="000000" w:themeColor="text1"/>
          <w:sz w:val="40"/>
          <w:szCs w:val="40"/>
        </w:rPr>
        <w:lastRenderedPageBreak/>
        <w:t>ÖZET</w:t>
      </w:r>
      <w:bookmarkEnd w:id="10"/>
    </w:p>
    <w:p w14:paraId="5962BEC9" w14:textId="77777777" w:rsidR="004E2E7E" w:rsidRPr="007A6C95" w:rsidRDefault="00540E32" w:rsidP="004E2E7E">
      <w:pPr>
        <w:rPr>
          <w:rFonts w:asciiTheme="majorBidi" w:hAnsiTheme="majorBidi" w:cstheme="majorBidi"/>
          <w:color w:val="000000" w:themeColor="text1"/>
        </w:rPr>
      </w:pPr>
      <w:r>
        <w:rPr>
          <w:rFonts w:asciiTheme="majorBidi" w:hAnsiTheme="majorBidi" w:cstheme="majorBidi"/>
          <w:color w:val="000000" w:themeColor="text1"/>
        </w:rPr>
        <w:pict w14:anchorId="2DA6B819">
          <v:rect id="_x0000_i1030" style="width:0;height:1.5pt" o:hralign="center" o:hrstd="t" o:hr="t" fillcolor="#a0a0a0" stroked="f"/>
        </w:pict>
      </w:r>
    </w:p>
    <w:p w14:paraId="3C3E18A2" w14:textId="77777777" w:rsidR="006E3574" w:rsidRPr="00384DCC" w:rsidRDefault="006E3574" w:rsidP="006E3574">
      <w:pPr>
        <w:jc w:val="center"/>
        <w:rPr>
          <w:rFonts w:asciiTheme="majorBidi" w:hAnsiTheme="majorBidi" w:cstheme="majorBidi"/>
          <w:b/>
          <w:bCs/>
          <w:color w:val="000000" w:themeColor="text1"/>
          <w:sz w:val="32"/>
          <w:szCs w:val="32"/>
          <w:lang w:val="tr-TR"/>
        </w:rPr>
      </w:pPr>
      <w:r w:rsidRPr="00384DCC">
        <w:rPr>
          <w:rFonts w:asciiTheme="majorBidi" w:hAnsiTheme="majorBidi" w:cstheme="majorBidi"/>
          <w:b/>
          <w:bCs/>
          <w:color w:val="000000" w:themeColor="text1"/>
          <w:sz w:val="32"/>
          <w:szCs w:val="32"/>
          <w:lang w:val="tr-TR"/>
        </w:rPr>
        <w:t>Lisans Bitirme Çalışması Yazım Kılavuzu</w:t>
      </w:r>
      <w:commentRangeStart w:id="11"/>
      <w:commentRangeEnd w:id="11"/>
      <w:r w:rsidRPr="00384DCC">
        <w:rPr>
          <w:rStyle w:val="CommentReference"/>
          <w:rFonts w:asciiTheme="majorBidi" w:hAnsiTheme="majorBidi" w:cstheme="majorBidi"/>
          <w:b/>
          <w:bCs/>
          <w:color w:val="000000" w:themeColor="text1"/>
          <w:lang w:val="tr-TR"/>
        </w:rPr>
        <w:commentReference w:id="11"/>
      </w:r>
    </w:p>
    <w:p w14:paraId="3543E31B" w14:textId="77777777" w:rsidR="006E3574" w:rsidRPr="00384DCC" w:rsidRDefault="006E3574" w:rsidP="006E3574">
      <w:pPr>
        <w:jc w:val="center"/>
        <w:rPr>
          <w:rFonts w:asciiTheme="majorBidi" w:hAnsiTheme="majorBidi" w:cstheme="majorBidi"/>
          <w:b/>
          <w:bCs/>
          <w:color w:val="000000" w:themeColor="text1"/>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E3574" w:rsidRPr="00384DCC" w14:paraId="405EDBA6" w14:textId="77777777" w:rsidTr="00B11278">
        <w:tc>
          <w:tcPr>
            <w:tcW w:w="9396" w:type="dxa"/>
          </w:tcPr>
          <w:p w14:paraId="086C5E00" w14:textId="77777777" w:rsidR="006E3574" w:rsidRPr="00384DCC" w:rsidRDefault="006E3574" w:rsidP="006E3574">
            <w:pPr>
              <w:jc w:val="center"/>
              <w:rPr>
                <w:rFonts w:asciiTheme="majorBidi" w:hAnsiTheme="majorBidi" w:cstheme="majorBidi"/>
                <w:color w:val="000000" w:themeColor="text1"/>
                <w:sz w:val="24"/>
                <w:szCs w:val="24"/>
                <w:lang w:val="tr-TR"/>
              </w:rPr>
            </w:pPr>
            <w:r w:rsidRPr="00384DCC">
              <w:rPr>
                <w:rFonts w:asciiTheme="majorBidi" w:hAnsiTheme="majorBidi" w:cstheme="majorBidi"/>
                <w:color w:val="000000" w:themeColor="text1"/>
                <w:sz w:val="24"/>
                <w:szCs w:val="24"/>
                <w:lang w:val="tr-TR"/>
              </w:rPr>
              <w:t xml:space="preserve">Birinci Öğrenci Adı </w:t>
            </w:r>
            <w:commentRangeStart w:id="12"/>
            <w:r w:rsidRPr="00384DCC">
              <w:rPr>
                <w:rFonts w:asciiTheme="majorBidi" w:hAnsiTheme="majorBidi" w:cstheme="majorBidi"/>
                <w:color w:val="000000" w:themeColor="text1"/>
                <w:sz w:val="24"/>
                <w:szCs w:val="24"/>
                <w:lang w:val="tr-TR"/>
              </w:rPr>
              <w:t>Soyadı</w:t>
            </w:r>
            <w:commentRangeEnd w:id="12"/>
            <w:r w:rsidRPr="00384DCC">
              <w:rPr>
                <w:rStyle w:val="CommentReference"/>
                <w:rFonts w:asciiTheme="majorBidi" w:hAnsiTheme="majorBidi" w:cstheme="majorBidi"/>
                <w:color w:val="000000" w:themeColor="text1"/>
                <w:sz w:val="24"/>
                <w:szCs w:val="24"/>
                <w:lang w:val="tr-TR"/>
              </w:rPr>
              <w:commentReference w:id="12"/>
            </w:r>
          </w:p>
        </w:tc>
      </w:tr>
      <w:tr w:rsidR="006E3574" w:rsidRPr="00384DCC" w14:paraId="08DC5E7F" w14:textId="77777777" w:rsidTr="00B11278">
        <w:tc>
          <w:tcPr>
            <w:tcW w:w="9396" w:type="dxa"/>
          </w:tcPr>
          <w:p w14:paraId="121D4B3F" w14:textId="77777777" w:rsidR="006E3574" w:rsidRPr="00384DCC" w:rsidRDefault="006E3574" w:rsidP="006E3574">
            <w:pPr>
              <w:jc w:val="center"/>
              <w:rPr>
                <w:rFonts w:asciiTheme="majorBidi" w:hAnsiTheme="majorBidi" w:cstheme="majorBidi"/>
                <w:color w:val="000000" w:themeColor="text1"/>
                <w:sz w:val="24"/>
                <w:szCs w:val="24"/>
                <w:lang w:val="tr-TR"/>
              </w:rPr>
            </w:pPr>
            <w:r w:rsidRPr="00384DCC">
              <w:rPr>
                <w:rFonts w:asciiTheme="majorBidi" w:hAnsiTheme="majorBidi" w:cstheme="majorBidi"/>
                <w:color w:val="000000" w:themeColor="text1"/>
                <w:sz w:val="24"/>
                <w:szCs w:val="24"/>
                <w:lang w:val="tr-TR"/>
              </w:rPr>
              <w:t>İkinci Öğrenci Adı Soyadı</w:t>
            </w:r>
          </w:p>
        </w:tc>
      </w:tr>
      <w:tr w:rsidR="006E3574" w:rsidRPr="00384DCC" w14:paraId="73BC56FF" w14:textId="77777777" w:rsidTr="00B11278">
        <w:tc>
          <w:tcPr>
            <w:tcW w:w="9396" w:type="dxa"/>
          </w:tcPr>
          <w:p w14:paraId="0921E0DE" w14:textId="77777777" w:rsidR="006E3574" w:rsidRPr="00384DCC" w:rsidRDefault="006E3574" w:rsidP="006E3574">
            <w:pPr>
              <w:jc w:val="center"/>
              <w:rPr>
                <w:rFonts w:asciiTheme="majorBidi" w:hAnsiTheme="majorBidi" w:cstheme="majorBidi"/>
                <w:color w:val="000000" w:themeColor="text1"/>
                <w:sz w:val="24"/>
                <w:szCs w:val="24"/>
                <w:lang w:val="tr-TR"/>
              </w:rPr>
            </w:pPr>
            <w:r w:rsidRPr="00384DCC">
              <w:rPr>
                <w:rFonts w:asciiTheme="majorBidi" w:hAnsiTheme="majorBidi" w:cstheme="majorBidi"/>
                <w:color w:val="000000" w:themeColor="text1"/>
                <w:sz w:val="24"/>
                <w:szCs w:val="24"/>
                <w:lang w:val="tr-TR"/>
              </w:rPr>
              <w:t>Üçüncü Öğrenci Adı Soyadı</w:t>
            </w:r>
          </w:p>
        </w:tc>
      </w:tr>
    </w:tbl>
    <w:p w14:paraId="1B62773D" w14:textId="77777777" w:rsidR="006E3574" w:rsidRPr="00384DCC" w:rsidRDefault="006E3574" w:rsidP="006E3574">
      <w:pPr>
        <w:jc w:val="center"/>
        <w:rPr>
          <w:rFonts w:asciiTheme="majorBidi" w:hAnsiTheme="majorBidi" w:cstheme="majorBidi"/>
          <w:b/>
          <w:bCs/>
          <w:color w:val="000000" w:themeColor="text1"/>
          <w:lang w:val="tr-TR"/>
        </w:rPr>
      </w:pPr>
    </w:p>
    <w:p w14:paraId="2B8529B7" w14:textId="77777777" w:rsidR="006E3574" w:rsidRPr="00384DCC" w:rsidRDefault="006E3574" w:rsidP="006E3574">
      <w:pPr>
        <w:jc w:val="center"/>
        <w:rPr>
          <w:rFonts w:asciiTheme="majorBidi" w:hAnsiTheme="majorBidi" w:cstheme="majorBidi"/>
          <w:b/>
          <w:bCs/>
          <w:color w:val="000000" w:themeColor="text1"/>
          <w:sz w:val="24"/>
          <w:szCs w:val="24"/>
          <w:lang w:val="tr-TR"/>
        </w:rPr>
      </w:pPr>
      <w:r w:rsidRPr="00384DCC">
        <w:rPr>
          <w:rFonts w:asciiTheme="majorBidi" w:hAnsiTheme="majorBidi" w:cstheme="majorBidi"/>
          <w:b/>
          <w:bCs/>
          <w:color w:val="000000" w:themeColor="text1"/>
          <w:sz w:val="24"/>
          <w:szCs w:val="24"/>
          <w:lang w:val="tr-TR"/>
        </w:rPr>
        <w:t xml:space="preserve">Endüstri Mühendisliği Bölümü Bitirme Çalışması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E3574" w:rsidRPr="00384DCC" w14:paraId="0366EC2F" w14:textId="77777777" w:rsidTr="00B11278">
        <w:tc>
          <w:tcPr>
            <w:tcW w:w="9396" w:type="dxa"/>
          </w:tcPr>
          <w:p w14:paraId="2E9E210E" w14:textId="77777777" w:rsidR="006E3574" w:rsidRPr="00384DCC" w:rsidRDefault="006E3574" w:rsidP="00B11278">
            <w:pPr>
              <w:jc w:val="center"/>
              <w:rPr>
                <w:rFonts w:asciiTheme="majorBidi" w:hAnsiTheme="majorBidi" w:cstheme="majorBidi"/>
                <w:color w:val="000000" w:themeColor="text1"/>
                <w:sz w:val="24"/>
                <w:szCs w:val="24"/>
                <w:lang w:val="tr-TR"/>
              </w:rPr>
            </w:pPr>
            <w:r w:rsidRPr="00384DCC">
              <w:rPr>
                <w:rFonts w:asciiTheme="majorBidi" w:hAnsiTheme="majorBidi" w:cstheme="majorBidi"/>
                <w:color w:val="000000" w:themeColor="text1"/>
                <w:sz w:val="24"/>
                <w:szCs w:val="24"/>
                <w:lang w:val="tr-TR"/>
              </w:rPr>
              <w:t>Danışman Öğretim Üyesi</w:t>
            </w:r>
          </w:p>
        </w:tc>
      </w:tr>
      <w:tr w:rsidR="006E3574" w:rsidRPr="00384DCC" w14:paraId="19DB386D" w14:textId="77777777" w:rsidTr="00B11278">
        <w:tc>
          <w:tcPr>
            <w:tcW w:w="9396" w:type="dxa"/>
          </w:tcPr>
          <w:p w14:paraId="1E7F6F3D" w14:textId="6FD1FCA3" w:rsidR="006E3574" w:rsidRPr="00384DCC" w:rsidRDefault="00997C39" w:rsidP="00B11278">
            <w:pPr>
              <w:jc w:val="center"/>
              <w:rPr>
                <w:rFonts w:asciiTheme="majorBidi" w:hAnsiTheme="majorBidi" w:cstheme="majorBidi"/>
                <w:color w:val="000000" w:themeColor="text1"/>
                <w:sz w:val="24"/>
                <w:szCs w:val="24"/>
                <w:lang w:val="tr-TR"/>
              </w:rPr>
            </w:pPr>
            <w:r w:rsidRPr="00384DCC">
              <w:rPr>
                <w:rFonts w:asciiTheme="majorBidi" w:hAnsiTheme="majorBidi" w:cstheme="majorBidi"/>
                <w:color w:val="000000" w:themeColor="text1"/>
                <w:sz w:val="28"/>
                <w:szCs w:val="28"/>
                <w:lang w:val="tr-TR"/>
              </w:rPr>
              <w:t>Prof. Dr. Nihan ÇETİN DEMİREL</w:t>
            </w:r>
          </w:p>
        </w:tc>
      </w:tr>
    </w:tbl>
    <w:p w14:paraId="0A106918" w14:textId="77777777" w:rsidR="006E3574" w:rsidRPr="00384DCC" w:rsidRDefault="006E3574" w:rsidP="006E3574">
      <w:pPr>
        <w:jc w:val="center"/>
        <w:rPr>
          <w:rFonts w:asciiTheme="majorBidi" w:hAnsiTheme="majorBidi" w:cstheme="majorBidi"/>
          <w:b/>
          <w:bCs/>
          <w:color w:val="000000" w:themeColor="text1"/>
          <w:lang w:val="tr-TR"/>
        </w:rPr>
      </w:pPr>
    </w:p>
    <w:p w14:paraId="329C79BD" w14:textId="77777777" w:rsidR="006E3574" w:rsidRPr="00384DCC" w:rsidRDefault="006E3574" w:rsidP="006E3574">
      <w:pPr>
        <w:jc w:val="center"/>
        <w:rPr>
          <w:rFonts w:asciiTheme="majorBidi" w:hAnsiTheme="majorBidi" w:cstheme="majorBidi"/>
          <w:b/>
          <w:bCs/>
          <w:color w:val="000000" w:themeColor="text1"/>
          <w:lang w:val="tr-TR"/>
        </w:rPr>
      </w:pPr>
    </w:p>
    <w:p w14:paraId="37F70E18" w14:textId="77777777" w:rsidR="006E3574" w:rsidRPr="00384DCC" w:rsidRDefault="006E3574" w:rsidP="004C7D75">
      <w:pPr>
        <w:spacing w:after="120" w:line="360" w:lineRule="auto"/>
        <w:jc w:val="both"/>
        <w:rPr>
          <w:rFonts w:asciiTheme="majorBidi" w:hAnsiTheme="majorBidi" w:cstheme="majorBidi"/>
          <w:color w:val="000000" w:themeColor="text1"/>
          <w:sz w:val="24"/>
          <w:szCs w:val="24"/>
          <w:lang w:val="tr-TR"/>
        </w:rPr>
      </w:pPr>
      <w:r w:rsidRPr="00384DCC">
        <w:rPr>
          <w:rFonts w:asciiTheme="majorBidi" w:hAnsiTheme="majorBidi" w:cstheme="majorBidi"/>
          <w:color w:val="000000" w:themeColor="text1"/>
          <w:sz w:val="24"/>
          <w:szCs w:val="24"/>
          <w:lang w:val="tr-TR"/>
        </w:rPr>
        <w:t>Bitirme çalışmasına ait tezin özet kısmında, bu çalışma kapsamında yapmış olunan ve öğrencinin lisans eğitimi süresince edindiği bilgi ve becerileri kullanarak belirli bir problemi tanımlaması, analiz etmesi ve çözüm üretmesi sürecini kapsamaktadır. Özet bölümünde çalışmanın amacı açıkça belirtilmeli, kullanılan yöntem veya yaklaşımlar kısaca açıklanmalı ve elde edilen temel bulgulara yer verilmelidir. Ayrıca çalışmanın uygulama alanı, katkı sağladığı problemler ve sonuçların önemi vurgulanmalıdır. Teknik detaylara girilmeden, okuyucunun çalışmanın kapsamı ve çıktıları hakkında genel bir fikir edinebilmesi hedeflenmelidir. Özet, genellikle 150–250 kelime arasında tutulmalı ve üçüncü tekil şahıs kullanılarak yazılmalıdır.</w:t>
      </w:r>
    </w:p>
    <w:p w14:paraId="1BE47EAB" w14:textId="77777777" w:rsidR="006E3574" w:rsidRPr="00384DCC" w:rsidRDefault="006E3574" w:rsidP="004C7D75">
      <w:pPr>
        <w:spacing w:after="120" w:line="360" w:lineRule="auto"/>
        <w:jc w:val="both"/>
        <w:rPr>
          <w:rFonts w:asciiTheme="majorBidi" w:hAnsiTheme="majorBidi" w:cstheme="majorBidi"/>
          <w:color w:val="000000" w:themeColor="text1"/>
          <w:sz w:val="24"/>
          <w:szCs w:val="24"/>
          <w:lang w:val="tr-TR"/>
        </w:rPr>
      </w:pPr>
      <w:r w:rsidRPr="00384DCC">
        <w:rPr>
          <w:rFonts w:asciiTheme="majorBidi" w:hAnsiTheme="majorBidi" w:cstheme="majorBidi"/>
          <w:color w:val="000000" w:themeColor="text1"/>
          <w:sz w:val="24"/>
          <w:szCs w:val="24"/>
          <w:lang w:val="tr-TR"/>
        </w:rPr>
        <w:t>Özet metni, çalışmanın kapsamını, amacını, kullanılan yöntemleri ve elde edilen temel sonuçları kısa ve açık bir şekilde ifade etmelidir. Metin, her iki yana yaslı olacak şekilde hizalanmalı, Times New Roman yazı stili ve 1,5 satır aralığı kullanılmalıdır. Toplam kelime sayısı 150 ile 250 arasında olmalıdır. Özet içerisinde kalın (</w:t>
      </w:r>
      <w:proofErr w:type="spellStart"/>
      <w:r w:rsidRPr="00384DCC">
        <w:rPr>
          <w:rFonts w:asciiTheme="majorBidi" w:hAnsiTheme="majorBidi" w:cstheme="majorBidi"/>
          <w:color w:val="000000" w:themeColor="text1"/>
          <w:sz w:val="24"/>
          <w:szCs w:val="24"/>
          <w:lang w:val="tr-TR"/>
        </w:rPr>
        <w:t>bold</w:t>
      </w:r>
      <w:proofErr w:type="spellEnd"/>
      <w:r w:rsidRPr="00384DCC">
        <w:rPr>
          <w:rFonts w:asciiTheme="majorBidi" w:hAnsiTheme="majorBidi" w:cstheme="majorBidi"/>
          <w:color w:val="000000" w:themeColor="text1"/>
          <w:sz w:val="24"/>
          <w:szCs w:val="24"/>
          <w:lang w:val="tr-TR"/>
        </w:rPr>
        <w:t xml:space="preserve">) yazım kullanılmamalı; kavramların veya ifadelerin vurgulanması gerektiğinde </w:t>
      </w:r>
      <w:r w:rsidRPr="00384DCC">
        <w:rPr>
          <w:rFonts w:asciiTheme="majorBidi" w:hAnsiTheme="majorBidi" w:cstheme="majorBidi"/>
          <w:i/>
          <w:iCs/>
          <w:color w:val="000000" w:themeColor="text1"/>
          <w:sz w:val="24"/>
          <w:szCs w:val="24"/>
          <w:lang w:val="tr-TR"/>
        </w:rPr>
        <w:t>italik</w:t>
      </w:r>
      <w:r w:rsidRPr="00384DCC">
        <w:rPr>
          <w:rFonts w:asciiTheme="majorBidi" w:hAnsiTheme="majorBidi" w:cstheme="majorBidi"/>
          <w:color w:val="000000" w:themeColor="text1"/>
          <w:sz w:val="24"/>
          <w:szCs w:val="24"/>
          <w:lang w:val="tr-TR"/>
        </w:rPr>
        <w:t xml:space="preserve"> biçimi tercih edilmelidir. Metnin sonunda, çalışmayı temsil eden en az üç, en fazla altı anahtar kelime yer almalıdır. Anahtar kelimelerin her biri büyük harfle başlamalı, aralarına virgül konulmalı ve son anahtar kelimenin sonuna nokta koyulmalıdır.</w:t>
      </w:r>
    </w:p>
    <w:p w14:paraId="27DC38B2" w14:textId="77777777" w:rsidR="006E3574" w:rsidRPr="00384DCC" w:rsidRDefault="006E3574" w:rsidP="004C7D75">
      <w:pPr>
        <w:spacing w:after="120" w:line="360" w:lineRule="auto"/>
        <w:jc w:val="both"/>
        <w:rPr>
          <w:rFonts w:asciiTheme="majorBidi" w:hAnsiTheme="majorBidi" w:cstheme="majorBidi"/>
          <w:color w:val="000000" w:themeColor="text1"/>
          <w:sz w:val="24"/>
          <w:szCs w:val="24"/>
          <w:lang w:val="tr-TR"/>
        </w:rPr>
      </w:pPr>
      <w:r w:rsidRPr="00384DCC">
        <w:rPr>
          <w:rFonts w:asciiTheme="majorBidi" w:hAnsiTheme="majorBidi" w:cstheme="majorBidi"/>
          <w:b/>
          <w:bCs/>
          <w:color w:val="000000" w:themeColor="text1"/>
          <w:sz w:val="24"/>
          <w:szCs w:val="24"/>
          <w:lang w:val="tr-TR"/>
        </w:rPr>
        <w:t>Anahtar Kelimeler</w:t>
      </w:r>
      <w:r w:rsidRPr="00384DCC">
        <w:rPr>
          <w:rFonts w:asciiTheme="majorBidi" w:hAnsiTheme="majorBidi" w:cstheme="majorBidi"/>
          <w:color w:val="000000" w:themeColor="text1"/>
          <w:sz w:val="24"/>
          <w:szCs w:val="24"/>
          <w:lang w:val="tr-TR"/>
        </w:rPr>
        <w:t>: Endüstri Mühendisliği, Bitirme Çalışması, Tez Sunumu, Grup Çalışması.</w:t>
      </w:r>
    </w:p>
    <w:p w14:paraId="4677BE95" w14:textId="77777777" w:rsidR="006E3574" w:rsidRPr="007A6C95" w:rsidRDefault="006E3574" w:rsidP="006E3574">
      <w:pPr>
        <w:spacing w:line="360" w:lineRule="auto"/>
        <w:jc w:val="both"/>
        <w:rPr>
          <w:rFonts w:asciiTheme="majorBidi" w:hAnsiTheme="majorBidi" w:cstheme="majorBidi"/>
          <w:color w:val="000000" w:themeColor="text1"/>
          <w:sz w:val="24"/>
          <w:szCs w:val="24"/>
        </w:rPr>
      </w:pPr>
    </w:p>
    <w:p w14:paraId="45882B9A" w14:textId="121280ED" w:rsidR="004C7D75" w:rsidRPr="007A6C95" w:rsidRDefault="004C7D75" w:rsidP="004C7D75">
      <w:pPr>
        <w:spacing w:after="0" w:line="360" w:lineRule="auto"/>
        <w:jc w:val="both"/>
        <w:rPr>
          <w:rFonts w:asciiTheme="majorBidi" w:hAnsiTheme="majorBidi" w:cstheme="majorBidi"/>
          <w:color w:val="000000" w:themeColor="text1"/>
          <w:sz w:val="24"/>
          <w:szCs w:val="24"/>
        </w:rPr>
      </w:pPr>
    </w:p>
    <w:p w14:paraId="6AE8BDF1" w14:textId="76B36442" w:rsidR="004C7D75" w:rsidRPr="007A6C95" w:rsidRDefault="00D17E50" w:rsidP="00B11278">
      <w:pPr>
        <w:pStyle w:val="Heading1"/>
        <w:jc w:val="right"/>
        <w:rPr>
          <w:rFonts w:asciiTheme="majorBidi" w:hAnsiTheme="majorBidi"/>
          <w:b/>
          <w:bCs/>
          <w:color w:val="000000" w:themeColor="text1"/>
          <w:sz w:val="40"/>
          <w:szCs w:val="40"/>
        </w:rPr>
      </w:pPr>
      <w:bookmarkStart w:id="13" w:name="_Toc196156975"/>
      <w:r w:rsidRPr="007A6C95">
        <w:rPr>
          <w:rFonts w:asciiTheme="majorBidi" w:hAnsiTheme="majorBidi"/>
          <w:b/>
          <w:bCs/>
          <w:color w:val="000000" w:themeColor="text1"/>
          <w:sz w:val="40"/>
          <w:szCs w:val="40"/>
        </w:rPr>
        <w:lastRenderedPageBreak/>
        <w:t>INTRODUCTION</w:t>
      </w:r>
      <w:bookmarkEnd w:id="13"/>
    </w:p>
    <w:p w14:paraId="3DA8AF5C" w14:textId="4F7381DB" w:rsidR="00B11278" w:rsidRPr="007A6C95" w:rsidRDefault="00540E32" w:rsidP="00B11278">
      <w:pPr>
        <w:rPr>
          <w:rFonts w:asciiTheme="majorBidi" w:hAnsiTheme="majorBidi" w:cstheme="majorBidi"/>
          <w:color w:val="000000" w:themeColor="text1"/>
        </w:rPr>
      </w:pPr>
      <w:r>
        <w:rPr>
          <w:rFonts w:asciiTheme="majorBidi" w:hAnsiTheme="majorBidi" w:cstheme="majorBidi"/>
          <w:color w:val="000000" w:themeColor="text1"/>
        </w:rPr>
        <w:pict w14:anchorId="1D86979F">
          <v:rect id="_x0000_i1031" style="width:0;height:1.5pt" o:hralign="center" o:hrstd="t" o:hr="t" fillcolor="#a0a0a0" stroked="f"/>
        </w:pict>
      </w:r>
    </w:p>
    <w:p w14:paraId="17E39D34" w14:textId="68373AB9" w:rsidR="00B11278" w:rsidRPr="007A6C95" w:rsidRDefault="00D17E50" w:rsidP="007B3139">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This section of the thesis will be presented under two subheadings. The first subheading explains the essential content that should be included in the introduction chapter of the thesis. The second subheading provides information regarding the formatting requirements that must be considered in this section.</w:t>
      </w:r>
    </w:p>
    <w:p w14:paraId="36F1CC7E" w14:textId="382CB38B" w:rsidR="00B11278" w:rsidRPr="007A6C95" w:rsidRDefault="00D17E50" w:rsidP="00A5525D">
      <w:pPr>
        <w:pStyle w:val="Heading2"/>
        <w:numPr>
          <w:ilvl w:val="1"/>
          <w:numId w:val="3"/>
        </w:numPr>
        <w:spacing w:before="120" w:after="120"/>
        <w:rPr>
          <w:rFonts w:asciiTheme="majorBidi" w:hAnsiTheme="majorBidi"/>
          <w:b/>
          <w:bCs/>
          <w:color w:val="000000" w:themeColor="text1"/>
        </w:rPr>
      </w:pPr>
      <w:bookmarkStart w:id="14" w:name="_Toc196156976"/>
      <w:r w:rsidRPr="007A6C95">
        <w:rPr>
          <w:rFonts w:asciiTheme="majorBidi" w:hAnsiTheme="majorBidi"/>
          <w:b/>
          <w:bCs/>
          <w:color w:val="000000" w:themeColor="text1"/>
          <w:sz w:val="28"/>
          <w:szCs w:val="28"/>
        </w:rPr>
        <w:t>Structuring the Introduction Section</w:t>
      </w:r>
      <w:bookmarkEnd w:id="14"/>
    </w:p>
    <w:p w14:paraId="3F84C692" w14:textId="59C09CA3" w:rsidR="00B11278" w:rsidRPr="007A6C95" w:rsidRDefault="00D17E50" w:rsidP="007B3139">
      <w:pPr>
        <w:spacing w:before="120" w:after="120" w:line="360" w:lineRule="auto"/>
        <w:jc w:val="both"/>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The introduction is the section where the reader is first introduced to the study and understands why the topic is important. This part should both present the overall framework of the study and prepare the reader for the subject. The following elements must be included in the introduction:</w:t>
      </w:r>
    </w:p>
    <w:p w14:paraId="63C2B2C4" w14:textId="36736978" w:rsidR="00B11278" w:rsidRPr="007A6C95" w:rsidRDefault="00D17E50" w:rsidP="007B3139">
      <w:pPr>
        <w:numPr>
          <w:ilvl w:val="0"/>
          <w:numId w:val="1"/>
        </w:numPr>
        <w:spacing w:before="120" w:after="120" w:line="360" w:lineRule="auto"/>
        <w:jc w:val="both"/>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b/>
          <w:bCs/>
          <w:color w:val="000000" w:themeColor="text1"/>
          <w:sz w:val="24"/>
          <w:szCs w:val="24"/>
        </w:rPr>
        <w:t>General Introduction to the Topic</w:t>
      </w:r>
      <w:r w:rsidRPr="007A6C95">
        <w:rPr>
          <w:rFonts w:asciiTheme="majorBidi" w:eastAsia="Times New Roman" w:hAnsiTheme="majorBidi" w:cstheme="majorBidi"/>
          <w:color w:val="000000" w:themeColor="text1"/>
          <w:sz w:val="24"/>
          <w:szCs w:val="24"/>
        </w:rPr>
        <w:t>: The field addressed by the study, its current relevance, areas of application, and why it is important should be briefly explained. This part should position the topic within the larger context ("the big picture").</w:t>
      </w:r>
    </w:p>
    <w:p w14:paraId="3F510057" w14:textId="1515DD61" w:rsidR="00B11278" w:rsidRPr="007A6C95" w:rsidRDefault="00D17E50"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b/>
          <w:bCs/>
          <w:color w:val="000000" w:themeColor="text1"/>
          <w:sz w:val="24"/>
          <w:szCs w:val="24"/>
        </w:rPr>
        <w:t xml:space="preserve">Problem Definition: </w:t>
      </w:r>
      <w:r w:rsidRPr="007A6C95">
        <w:rPr>
          <w:rFonts w:asciiTheme="majorBidi" w:eastAsia="Times New Roman" w:hAnsiTheme="majorBidi" w:cstheme="majorBidi"/>
          <w:color w:val="000000" w:themeColor="text1"/>
          <w:sz w:val="24"/>
          <w:szCs w:val="24"/>
        </w:rPr>
        <w:t>The specific problem that the study aims to solve should be clearly defined. Why is this problem important? Whom or what does it affect? These questions should be answered.</w:t>
      </w:r>
    </w:p>
    <w:p w14:paraId="23F3D884" w14:textId="77777777" w:rsidR="00D17E50" w:rsidRPr="007A6C95" w:rsidRDefault="00D17E50"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b/>
          <w:bCs/>
          <w:color w:val="000000" w:themeColor="text1"/>
          <w:sz w:val="24"/>
          <w:szCs w:val="24"/>
        </w:rPr>
        <w:t xml:space="preserve">Objective of the Study: </w:t>
      </w:r>
      <w:r w:rsidRPr="007A6C95">
        <w:rPr>
          <w:rFonts w:asciiTheme="majorBidi" w:eastAsia="Times New Roman" w:hAnsiTheme="majorBidi" w:cstheme="majorBidi"/>
          <w:color w:val="000000" w:themeColor="text1"/>
          <w:sz w:val="24"/>
          <w:szCs w:val="24"/>
        </w:rPr>
        <w:t>This section should state what the study aims to achieve and what question it seeks to answer. It should clearly respond to the question: “What is this study trying to do?”</w:t>
      </w:r>
    </w:p>
    <w:p w14:paraId="3E852172" w14:textId="77777777" w:rsidR="005337D8" w:rsidRPr="007A6C95" w:rsidRDefault="005337D8"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b/>
          <w:bCs/>
          <w:color w:val="000000" w:themeColor="text1"/>
          <w:sz w:val="24"/>
          <w:szCs w:val="24"/>
        </w:rPr>
        <w:t xml:space="preserve">Methodological Approach (briefly): </w:t>
      </w:r>
      <w:r w:rsidRPr="007A6C95">
        <w:rPr>
          <w:rFonts w:asciiTheme="majorBidi" w:eastAsia="Times New Roman" w:hAnsiTheme="majorBidi" w:cstheme="majorBidi"/>
          <w:color w:val="000000" w:themeColor="text1"/>
          <w:sz w:val="24"/>
          <w:szCs w:val="24"/>
        </w:rPr>
        <w:t>How has the problem been approached? Which method(s) or approaches will be used? This part should provide only a general overview, without going into technical details.</w:t>
      </w:r>
    </w:p>
    <w:p w14:paraId="11FBA0D2" w14:textId="77777777" w:rsidR="005337D8" w:rsidRPr="007A6C95" w:rsidRDefault="005337D8"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b/>
          <w:bCs/>
          <w:color w:val="000000" w:themeColor="text1"/>
          <w:sz w:val="24"/>
          <w:szCs w:val="24"/>
        </w:rPr>
        <w:t xml:space="preserve">Scope and Limitations of the Study: </w:t>
      </w:r>
      <w:r w:rsidRPr="007A6C95">
        <w:rPr>
          <w:rFonts w:asciiTheme="majorBidi" w:eastAsia="Times New Roman" w:hAnsiTheme="majorBidi" w:cstheme="majorBidi"/>
          <w:color w:val="000000" w:themeColor="text1"/>
          <w:sz w:val="24"/>
          <w:szCs w:val="24"/>
        </w:rPr>
        <w:t>The boundaries of the study must be clearly stated—what it includes or excludes. For example, the study may focus on a specific sector or geographical region.</w:t>
      </w:r>
    </w:p>
    <w:p w14:paraId="55378D81" w14:textId="77777777" w:rsidR="005337D8" w:rsidRPr="007A6C95" w:rsidRDefault="005337D8"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b/>
          <w:bCs/>
          <w:color w:val="000000" w:themeColor="text1"/>
          <w:sz w:val="24"/>
          <w:szCs w:val="24"/>
        </w:rPr>
        <w:t xml:space="preserve">Place in the Literature and Contribution: </w:t>
      </w:r>
      <w:r w:rsidRPr="007A6C95">
        <w:rPr>
          <w:rFonts w:asciiTheme="majorBidi" w:eastAsia="Times New Roman" w:hAnsiTheme="majorBidi" w:cstheme="majorBidi"/>
          <w:color w:val="000000" w:themeColor="text1"/>
          <w:sz w:val="24"/>
          <w:szCs w:val="24"/>
        </w:rPr>
        <w:t>If there are similar studies, they should be briefly mentioned, and the unique aspects and contribution of this study to the literature should be highlighted.</w:t>
      </w:r>
    </w:p>
    <w:p w14:paraId="12A46AC2" w14:textId="23158813" w:rsidR="00B11278" w:rsidRPr="007A6C95" w:rsidRDefault="005337D8"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b/>
          <w:bCs/>
          <w:color w:val="000000" w:themeColor="text1"/>
          <w:sz w:val="24"/>
          <w:szCs w:val="24"/>
        </w:rPr>
        <w:lastRenderedPageBreak/>
        <w:t>Structure of the Report (optional)</w:t>
      </w:r>
      <w:r w:rsidRPr="007A6C95">
        <w:rPr>
          <w:rFonts w:asciiTheme="majorBidi" w:eastAsia="Times New Roman" w:hAnsiTheme="majorBidi" w:cstheme="majorBidi"/>
          <w:color w:val="000000" w:themeColor="text1"/>
          <w:sz w:val="24"/>
          <w:szCs w:val="24"/>
        </w:rPr>
        <w:t>: Particularly in longer theses, a short summary of the report’s structure may be included. For example: “Chapter 2 presents the literature review, Chapter 3 explains the methodology, and Chapter 4 includes the application…”</w:t>
      </w:r>
    </w:p>
    <w:p w14:paraId="13AF8E5E" w14:textId="5E5F6BB5" w:rsidR="00B11278" w:rsidRPr="007A6C95" w:rsidRDefault="005337D8" w:rsidP="00A5525D">
      <w:pPr>
        <w:pStyle w:val="Heading2"/>
        <w:numPr>
          <w:ilvl w:val="1"/>
          <w:numId w:val="3"/>
        </w:numPr>
        <w:spacing w:before="120" w:after="120"/>
        <w:rPr>
          <w:rFonts w:asciiTheme="majorBidi" w:hAnsiTheme="majorBidi"/>
          <w:b/>
          <w:bCs/>
          <w:color w:val="000000" w:themeColor="text1"/>
        </w:rPr>
      </w:pPr>
      <w:bookmarkStart w:id="15" w:name="_Toc196156977"/>
      <w:r w:rsidRPr="007A6C95">
        <w:rPr>
          <w:rFonts w:asciiTheme="majorBidi" w:hAnsiTheme="majorBidi"/>
          <w:b/>
          <w:bCs/>
          <w:color w:val="000000" w:themeColor="text1"/>
          <w:sz w:val="28"/>
          <w:szCs w:val="28"/>
        </w:rPr>
        <w:t xml:space="preserve">Formatting Rules to be </w:t>
      </w:r>
      <w:proofErr w:type="gramStart"/>
      <w:r w:rsidRPr="007A6C95">
        <w:rPr>
          <w:rFonts w:asciiTheme="majorBidi" w:hAnsiTheme="majorBidi"/>
          <w:b/>
          <w:bCs/>
          <w:color w:val="000000" w:themeColor="text1"/>
          <w:sz w:val="28"/>
          <w:szCs w:val="28"/>
        </w:rPr>
        <w:t>Considered</w:t>
      </w:r>
      <w:bookmarkEnd w:id="15"/>
      <w:proofErr w:type="gramEnd"/>
    </w:p>
    <w:p w14:paraId="6E49B477" w14:textId="58B6CC6D" w:rsidR="005337D8" w:rsidRPr="007A6C95" w:rsidRDefault="005337D8" w:rsidP="005337D8">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The thesis text must be written in Times New Roman, with a font size of 12 points, and 1.5 line spacing. The entire text should be justified, meaning it should be aligned evenly along both the left and right margins. A consistent formatting style must be followed for all section headings throughout the thesis. First-level main headings (e.g., INTRODUCTION, APPLICATION, </w:t>
      </w:r>
      <w:r w:rsidR="00CC7C88" w:rsidRPr="007A6C95">
        <w:rPr>
          <w:rFonts w:asciiTheme="majorBidi" w:hAnsiTheme="majorBidi" w:cstheme="majorBidi"/>
          <w:color w:val="000000" w:themeColor="text1"/>
          <w:sz w:val="24"/>
          <w:szCs w:val="24"/>
        </w:rPr>
        <w:t>and CONCLUSION</w:t>
      </w:r>
      <w:r w:rsidRPr="007A6C95">
        <w:rPr>
          <w:rFonts w:asciiTheme="majorBidi" w:hAnsiTheme="majorBidi" w:cstheme="majorBidi"/>
          <w:color w:val="000000" w:themeColor="text1"/>
          <w:sz w:val="24"/>
          <w:szCs w:val="24"/>
        </w:rPr>
        <w:t>) should be written in all capital letters. For second-level subheadings, only the first letter of each word should be capitalized, with the remaining letters in lowercase (e.g., Model Definition, Data Collection Process). These formatting rules must be applied consistently throughout the entire thesis.</w:t>
      </w:r>
    </w:p>
    <w:p w14:paraId="75092DBD" w14:textId="5F42D180" w:rsidR="005337D8" w:rsidRPr="007A6C95" w:rsidRDefault="005337D8" w:rsidP="005337D8">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To ensure that all headings are </w:t>
      </w:r>
      <w:r w:rsidRPr="007A6C95">
        <w:rPr>
          <w:rFonts w:asciiTheme="majorBidi" w:hAnsiTheme="majorBidi" w:cstheme="majorBidi"/>
          <w:i/>
          <w:iCs/>
          <w:color w:val="000000" w:themeColor="text1"/>
          <w:sz w:val="24"/>
          <w:szCs w:val="24"/>
        </w:rPr>
        <w:t>automatically included in the table of contents</w:t>
      </w:r>
      <w:r w:rsidRPr="007A6C95">
        <w:rPr>
          <w:rFonts w:asciiTheme="majorBidi" w:hAnsiTheme="majorBidi" w:cstheme="majorBidi"/>
          <w:color w:val="000000" w:themeColor="text1"/>
          <w:sz w:val="24"/>
          <w:szCs w:val="24"/>
        </w:rPr>
        <w:t xml:space="preserve">, each heading must be assigned the appropriate </w:t>
      </w:r>
      <w:r w:rsidRPr="007A6C95">
        <w:rPr>
          <w:rFonts w:asciiTheme="majorBidi" w:hAnsiTheme="majorBidi" w:cstheme="majorBidi"/>
          <w:i/>
          <w:iCs/>
          <w:color w:val="000000" w:themeColor="text1"/>
          <w:sz w:val="24"/>
          <w:szCs w:val="24"/>
        </w:rPr>
        <w:t>heading style</w:t>
      </w:r>
      <w:r w:rsidRPr="007A6C95">
        <w:rPr>
          <w:rFonts w:asciiTheme="majorBidi" w:hAnsiTheme="majorBidi" w:cstheme="majorBidi"/>
          <w:color w:val="000000" w:themeColor="text1"/>
          <w:sz w:val="24"/>
          <w:szCs w:val="24"/>
        </w:rPr>
        <w:t xml:space="preserve"> in MS Word. This formatting should be applied in accordance with </w:t>
      </w:r>
      <w:r w:rsidRPr="007A6C95">
        <w:rPr>
          <w:rFonts w:asciiTheme="majorBidi" w:hAnsiTheme="majorBidi" w:cstheme="majorBidi"/>
          <w:i/>
          <w:iCs/>
          <w:color w:val="000000" w:themeColor="text1"/>
          <w:sz w:val="24"/>
          <w:szCs w:val="24"/>
        </w:rPr>
        <w:t>the styles defined in Figure 1.</w:t>
      </w:r>
      <w:r w:rsidRPr="007A6C95">
        <w:rPr>
          <w:rFonts w:asciiTheme="majorBidi" w:hAnsiTheme="majorBidi" w:cstheme="majorBidi"/>
          <w:color w:val="000000" w:themeColor="text1"/>
          <w:sz w:val="24"/>
          <w:szCs w:val="24"/>
        </w:rPr>
        <w:t xml:space="preserve"> </w:t>
      </w:r>
      <w:r w:rsidRPr="007A6C95">
        <w:rPr>
          <w:rFonts w:asciiTheme="majorBidi" w:hAnsiTheme="majorBidi" w:cstheme="majorBidi"/>
          <w:b/>
          <w:bCs/>
          <w:color w:val="000000" w:themeColor="text1"/>
          <w:sz w:val="24"/>
          <w:szCs w:val="24"/>
        </w:rPr>
        <w:t>First-level main headings</w:t>
      </w:r>
      <w:r w:rsidRPr="007A6C95">
        <w:rPr>
          <w:rFonts w:asciiTheme="majorBidi" w:hAnsiTheme="majorBidi" w:cstheme="majorBidi"/>
          <w:color w:val="000000" w:themeColor="text1"/>
          <w:sz w:val="24"/>
          <w:szCs w:val="24"/>
        </w:rPr>
        <w:t xml:space="preserve"> must use the </w:t>
      </w:r>
      <w:r w:rsidRPr="007A6C95">
        <w:rPr>
          <w:rFonts w:asciiTheme="majorBidi" w:hAnsiTheme="majorBidi" w:cstheme="majorBidi"/>
          <w:i/>
          <w:iCs/>
          <w:color w:val="000000" w:themeColor="text1"/>
          <w:sz w:val="24"/>
          <w:szCs w:val="24"/>
        </w:rPr>
        <w:t>Heading 1</w:t>
      </w:r>
      <w:r w:rsidRPr="007A6C95">
        <w:rPr>
          <w:rFonts w:asciiTheme="majorBidi" w:hAnsiTheme="majorBidi" w:cstheme="majorBidi"/>
          <w:b/>
          <w:bCs/>
          <w:i/>
          <w:iCs/>
          <w:color w:val="000000" w:themeColor="text1"/>
          <w:sz w:val="24"/>
          <w:szCs w:val="24"/>
        </w:rPr>
        <w:t xml:space="preserve"> </w:t>
      </w:r>
      <w:r w:rsidRPr="007A6C95">
        <w:rPr>
          <w:rFonts w:asciiTheme="majorBidi" w:hAnsiTheme="majorBidi" w:cstheme="majorBidi"/>
          <w:color w:val="000000" w:themeColor="text1"/>
          <w:sz w:val="24"/>
          <w:szCs w:val="24"/>
        </w:rPr>
        <w:t xml:space="preserve">style and be formatted in </w:t>
      </w:r>
      <w:r w:rsidRPr="007A6C95">
        <w:rPr>
          <w:rFonts w:asciiTheme="majorBidi" w:hAnsiTheme="majorBidi" w:cstheme="majorBidi"/>
          <w:i/>
          <w:iCs/>
          <w:color w:val="000000" w:themeColor="text1"/>
          <w:sz w:val="24"/>
          <w:szCs w:val="24"/>
        </w:rPr>
        <w:t>20-point font</w:t>
      </w:r>
      <w:r w:rsidRPr="007A6C95">
        <w:rPr>
          <w:rFonts w:asciiTheme="majorBidi" w:hAnsiTheme="majorBidi" w:cstheme="majorBidi"/>
          <w:color w:val="000000" w:themeColor="text1"/>
          <w:sz w:val="24"/>
          <w:szCs w:val="24"/>
        </w:rPr>
        <w:t xml:space="preserve"> size. </w:t>
      </w:r>
      <w:r w:rsidRPr="007A6C95">
        <w:rPr>
          <w:rFonts w:asciiTheme="majorBidi" w:hAnsiTheme="majorBidi" w:cstheme="majorBidi"/>
          <w:b/>
          <w:bCs/>
          <w:color w:val="000000" w:themeColor="text1"/>
          <w:sz w:val="24"/>
          <w:szCs w:val="24"/>
        </w:rPr>
        <w:t>Second-level subheadings</w:t>
      </w:r>
      <w:r w:rsidRPr="007A6C95">
        <w:rPr>
          <w:rFonts w:asciiTheme="majorBidi" w:hAnsiTheme="majorBidi" w:cstheme="majorBidi"/>
          <w:color w:val="000000" w:themeColor="text1"/>
          <w:sz w:val="24"/>
          <w:szCs w:val="24"/>
        </w:rPr>
        <w:t xml:space="preserve"> must use the </w:t>
      </w:r>
      <w:r w:rsidRPr="007A6C95">
        <w:rPr>
          <w:rFonts w:asciiTheme="majorBidi" w:hAnsiTheme="majorBidi" w:cstheme="majorBidi"/>
          <w:i/>
          <w:iCs/>
          <w:color w:val="000000" w:themeColor="text1"/>
          <w:sz w:val="24"/>
          <w:szCs w:val="24"/>
        </w:rPr>
        <w:t>Heading 2</w:t>
      </w:r>
      <w:r w:rsidRPr="007A6C95">
        <w:rPr>
          <w:rFonts w:asciiTheme="majorBidi" w:hAnsiTheme="majorBidi" w:cstheme="majorBidi"/>
          <w:color w:val="000000" w:themeColor="text1"/>
          <w:sz w:val="24"/>
          <w:szCs w:val="24"/>
        </w:rPr>
        <w:t xml:space="preserve"> style and be formatted in </w:t>
      </w:r>
      <w:r w:rsidRPr="007A6C95">
        <w:rPr>
          <w:rFonts w:asciiTheme="majorBidi" w:hAnsiTheme="majorBidi" w:cstheme="majorBidi"/>
          <w:i/>
          <w:iCs/>
          <w:color w:val="000000" w:themeColor="text1"/>
          <w:sz w:val="24"/>
          <w:szCs w:val="24"/>
        </w:rPr>
        <w:t>14-point font</w:t>
      </w:r>
      <w:r w:rsidRPr="007A6C95">
        <w:rPr>
          <w:rFonts w:asciiTheme="majorBidi" w:hAnsiTheme="majorBidi" w:cstheme="majorBidi"/>
          <w:color w:val="000000" w:themeColor="text1"/>
          <w:sz w:val="24"/>
          <w:szCs w:val="24"/>
        </w:rPr>
        <w:t xml:space="preserve"> size. While the use of </w:t>
      </w:r>
      <w:r w:rsidRPr="007A6C95">
        <w:rPr>
          <w:rFonts w:asciiTheme="majorBidi" w:hAnsiTheme="majorBidi" w:cstheme="majorBidi"/>
          <w:b/>
          <w:bCs/>
          <w:color w:val="000000" w:themeColor="text1"/>
          <w:sz w:val="24"/>
          <w:szCs w:val="24"/>
        </w:rPr>
        <w:t>third-level subheadings</w:t>
      </w:r>
      <w:r w:rsidRPr="007A6C95">
        <w:rPr>
          <w:rFonts w:asciiTheme="majorBidi" w:hAnsiTheme="majorBidi" w:cstheme="majorBidi"/>
          <w:color w:val="000000" w:themeColor="text1"/>
          <w:sz w:val="24"/>
          <w:szCs w:val="24"/>
        </w:rPr>
        <w:t xml:space="preserve"> is generally discouraged, if needed, they should be formatted using the </w:t>
      </w:r>
      <w:r w:rsidRPr="007A6C95">
        <w:rPr>
          <w:rFonts w:asciiTheme="majorBidi" w:hAnsiTheme="majorBidi" w:cstheme="majorBidi"/>
          <w:i/>
          <w:iCs/>
          <w:color w:val="000000" w:themeColor="text1"/>
          <w:sz w:val="24"/>
          <w:szCs w:val="24"/>
        </w:rPr>
        <w:t>Heading 3</w:t>
      </w:r>
      <w:r w:rsidRPr="007A6C95">
        <w:rPr>
          <w:rFonts w:asciiTheme="majorBidi" w:hAnsiTheme="majorBidi" w:cstheme="majorBidi"/>
          <w:color w:val="000000" w:themeColor="text1"/>
          <w:sz w:val="24"/>
          <w:szCs w:val="24"/>
        </w:rPr>
        <w:t xml:space="preserve"> style and written in </w:t>
      </w:r>
      <w:r w:rsidRPr="007A6C95">
        <w:rPr>
          <w:rFonts w:asciiTheme="majorBidi" w:hAnsiTheme="majorBidi" w:cstheme="majorBidi"/>
          <w:i/>
          <w:iCs/>
          <w:color w:val="000000" w:themeColor="text1"/>
          <w:sz w:val="24"/>
          <w:szCs w:val="24"/>
        </w:rPr>
        <w:t>12-point font</w:t>
      </w:r>
      <w:r w:rsidRPr="007A6C95">
        <w:rPr>
          <w:rFonts w:asciiTheme="majorBidi" w:hAnsiTheme="majorBidi" w:cstheme="majorBidi"/>
          <w:color w:val="000000" w:themeColor="text1"/>
          <w:sz w:val="24"/>
          <w:szCs w:val="24"/>
        </w:rPr>
        <w:t xml:space="preserve"> size. Structuring the headings in this way ensures both a well-organized document and the correct and automatic generation of the table of contents.</w:t>
      </w:r>
    </w:p>
    <w:p w14:paraId="3160137F" w14:textId="346421DD" w:rsidR="00881661" w:rsidRPr="007A6C95" w:rsidRDefault="00881661" w:rsidP="00881661">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noProof/>
          <w:color w:val="000000" w:themeColor="text1"/>
          <w:sz w:val="24"/>
          <w:szCs w:val="24"/>
        </w:rPr>
        <w:drawing>
          <wp:inline distT="0" distB="0" distL="0" distR="0" wp14:anchorId="0073F068" wp14:editId="3AC4F9A9">
            <wp:extent cx="5972810" cy="140652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2810" cy="1406525"/>
                    </a:xfrm>
                    <a:prstGeom prst="rect">
                      <a:avLst/>
                    </a:prstGeom>
                  </pic:spPr>
                </pic:pic>
              </a:graphicData>
            </a:graphic>
          </wp:inline>
        </w:drawing>
      </w:r>
    </w:p>
    <w:p w14:paraId="74CAF2E5" w14:textId="6511B071" w:rsidR="00832C52" w:rsidRPr="007A6C95" w:rsidRDefault="005337D8" w:rsidP="00832C52">
      <w:pPr>
        <w:pStyle w:val="Caption"/>
        <w:jc w:val="center"/>
        <w:rPr>
          <w:rFonts w:asciiTheme="majorBidi" w:hAnsiTheme="majorBidi" w:cstheme="majorBidi"/>
          <w:i w:val="0"/>
          <w:iCs w:val="0"/>
          <w:color w:val="000000" w:themeColor="text1"/>
          <w:sz w:val="24"/>
          <w:szCs w:val="24"/>
        </w:rPr>
      </w:pPr>
      <w:bookmarkStart w:id="16" w:name="_Toc195890228"/>
      <w:r w:rsidRPr="007A6C95">
        <w:rPr>
          <w:rFonts w:asciiTheme="majorBidi" w:hAnsiTheme="majorBidi" w:cstheme="majorBidi"/>
          <w:b/>
          <w:bCs/>
          <w:i w:val="0"/>
          <w:iCs w:val="0"/>
          <w:color w:val="000000" w:themeColor="text1"/>
          <w:sz w:val="24"/>
          <w:szCs w:val="24"/>
        </w:rPr>
        <w:t>Figure</w:t>
      </w:r>
      <w:r w:rsidR="00832C52" w:rsidRPr="007A6C95">
        <w:rPr>
          <w:rFonts w:asciiTheme="majorBidi" w:hAnsiTheme="majorBidi" w:cstheme="majorBidi"/>
          <w:b/>
          <w:bCs/>
          <w:i w:val="0"/>
          <w:iCs w:val="0"/>
          <w:color w:val="000000" w:themeColor="text1"/>
          <w:sz w:val="24"/>
          <w:szCs w:val="24"/>
        </w:rPr>
        <w:t xml:space="preserve"> </w:t>
      </w:r>
      <w:r w:rsidR="00832C52" w:rsidRPr="007A6C95">
        <w:rPr>
          <w:rFonts w:asciiTheme="majorBidi" w:hAnsiTheme="majorBidi" w:cstheme="majorBidi"/>
          <w:b/>
          <w:bCs/>
          <w:i w:val="0"/>
          <w:iCs w:val="0"/>
          <w:color w:val="000000" w:themeColor="text1"/>
          <w:sz w:val="24"/>
          <w:szCs w:val="24"/>
        </w:rPr>
        <w:fldChar w:fldCharType="begin"/>
      </w:r>
      <w:r w:rsidR="00832C52" w:rsidRPr="007A6C95">
        <w:rPr>
          <w:rFonts w:asciiTheme="majorBidi" w:hAnsiTheme="majorBidi" w:cstheme="majorBidi"/>
          <w:b/>
          <w:bCs/>
          <w:i w:val="0"/>
          <w:iCs w:val="0"/>
          <w:color w:val="000000" w:themeColor="text1"/>
          <w:sz w:val="24"/>
          <w:szCs w:val="24"/>
        </w:rPr>
        <w:instrText xml:space="preserve"> SEQ Şekil \* ARABIC </w:instrText>
      </w:r>
      <w:r w:rsidR="00832C52" w:rsidRPr="007A6C95">
        <w:rPr>
          <w:rFonts w:asciiTheme="majorBidi" w:hAnsiTheme="majorBidi" w:cstheme="majorBidi"/>
          <w:b/>
          <w:bCs/>
          <w:i w:val="0"/>
          <w:iCs w:val="0"/>
          <w:color w:val="000000" w:themeColor="text1"/>
          <w:sz w:val="24"/>
          <w:szCs w:val="24"/>
        </w:rPr>
        <w:fldChar w:fldCharType="separate"/>
      </w:r>
      <w:r w:rsidR="00985123" w:rsidRPr="007A6C95">
        <w:rPr>
          <w:rFonts w:asciiTheme="majorBidi" w:hAnsiTheme="majorBidi" w:cstheme="majorBidi"/>
          <w:b/>
          <w:bCs/>
          <w:i w:val="0"/>
          <w:iCs w:val="0"/>
          <w:noProof/>
          <w:color w:val="000000" w:themeColor="text1"/>
          <w:sz w:val="24"/>
          <w:szCs w:val="24"/>
        </w:rPr>
        <w:t>1</w:t>
      </w:r>
      <w:r w:rsidR="00832C52" w:rsidRPr="007A6C95">
        <w:rPr>
          <w:rFonts w:asciiTheme="majorBidi" w:hAnsiTheme="majorBidi" w:cstheme="majorBidi"/>
          <w:b/>
          <w:bCs/>
          <w:i w:val="0"/>
          <w:iCs w:val="0"/>
          <w:color w:val="000000" w:themeColor="text1"/>
          <w:sz w:val="24"/>
          <w:szCs w:val="24"/>
        </w:rPr>
        <w:fldChar w:fldCharType="end"/>
      </w:r>
      <w:r w:rsidR="00832C52" w:rsidRPr="007A6C95">
        <w:rPr>
          <w:rFonts w:asciiTheme="majorBidi" w:hAnsiTheme="majorBidi" w:cstheme="majorBidi"/>
          <w:b/>
          <w:bCs/>
          <w:i w:val="0"/>
          <w:iCs w:val="0"/>
          <w:color w:val="000000" w:themeColor="text1"/>
          <w:sz w:val="24"/>
          <w:szCs w:val="24"/>
        </w:rPr>
        <w:t>.</w:t>
      </w:r>
      <w:r w:rsidR="00832C52" w:rsidRPr="007A6C95">
        <w:rPr>
          <w:rFonts w:asciiTheme="majorBidi" w:hAnsiTheme="majorBidi" w:cstheme="majorBidi"/>
          <w:i w:val="0"/>
          <w:iCs w:val="0"/>
          <w:color w:val="000000" w:themeColor="text1"/>
          <w:sz w:val="24"/>
          <w:szCs w:val="24"/>
        </w:rPr>
        <w:t xml:space="preserve"> </w:t>
      </w:r>
      <w:r w:rsidR="0068085E" w:rsidRPr="007A6C95">
        <w:rPr>
          <w:rFonts w:asciiTheme="majorBidi" w:hAnsiTheme="majorBidi" w:cstheme="majorBidi"/>
          <w:i w:val="0"/>
          <w:iCs w:val="0"/>
          <w:color w:val="000000" w:themeColor="text1"/>
          <w:sz w:val="24"/>
          <w:szCs w:val="24"/>
        </w:rPr>
        <w:t>Adding Headings to the Table of Contents</w:t>
      </w:r>
      <w:bookmarkEnd w:id="16"/>
    </w:p>
    <w:p w14:paraId="1E09B09B" w14:textId="2A0CF94C" w:rsidR="00A5525D" w:rsidRPr="007A6C95" w:rsidRDefault="0055090D" w:rsidP="00A5525D">
      <w:pPr>
        <w:pStyle w:val="Heading3"/>
        <w:numPr>
          <w:ilvl w:val="2"/>
          <w:numId w:val="3"/>
        </w:numPr>
        <w:rPr>
          <w:rFonts w:asciiTheme="majorBidi" w:hAnsiTheme="majorBidi"/>
          <w:b/>
          <w:bCs/>
          <w:color w:val="000000" w:themeColor="text1"/>
        </w:rPr>
      </w:pPr>
      <w:bookmarkStart w:id="17" w:name="_Toc196156978"/>
      <w:r w:rsidRPr="007A6C95">
        <w:rPr>
          <w:rFonts w:asciiTheme="majorBidi" w:hAnsiTheme="majorBidi"/>
          <w:b/>
          <w:bCs/>
          <w:color w:val="000000" w:themeColor="text1"/>
        </w:rPr>
        <w:t>Inserting Figures</w:t>
      </w:r>
      <w:bookmarkEnd w:id="17"/>
    </w:p>
    <w:p w14:paraId="4C165F05" w14:textId="77777777" w:rsidR="0055090D" w:rsidRPr="007A6C95" w:rsidRDefault="0055090D" w:rsidP="0055090D">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All figures used in the thesis or report must be placed in a way that integrates seamlessly with the text. Figures should be center-aligned on the page and designed so that the reader can easily </w:t>
      </w:r>
      <w:r w:rsidRPr="007A6C95">
        <w:rPr>
          <w:rFonts w:asciiTheme="majorBidi" w:hAnsiTheme="majorBidi" w:cstheme="majorBidi"/>
          <w:color w:val="000000" w:themeColor="text1"/>
          <w:sz w:val="24"/>
          <w:szCs w:val="24"/>
        </w:rPr>
        <w:lastRenderedPageBreak/>
        <w:t>understand their content. Each figure must be of high quality and sufficient resolution, and it should effectively support the textual content.</w:t>
      </w:r>
    </w:p>
    <w:p w14:paraId="5CB066BF" w14:textId="77777777" w:rsidR="0055090D" w:rsidRPr="007A6C95" w:rsidRDefault="0055090D" w:rsidP="00CC7C88">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Every figure must be accompanied by a caption that clearly explains its content. Figure captions should be placed below the figure and formatted as follows:</w:t>
      </w:r>
    </w:p>
    <w:p w14:paraId="40F1F6EF" w14:textId="6AE0F775" w:rsidR="0055090D" w:rsidRPr="007A6C95" w:rsidRDefault="00CC7C88" w:rsidP="00CC7C88">
      <w:pPr>
        <w:spacing w:before="120" w:after="120"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t>
      </w:r>
      <w:r w:rsidR="0055090D" w:rsidRPr="007A6C95">
        <w:rPr>
          <w:rFonts w:asciiTheme="majorBidi" w:hAnsiTheme="majorBidi" w:cstheme="majorBidi"/>
          <w:color w:val="000000" w:themeColor="text1"/>
          <w:sz w:val="24"/>
          <w:szCs w:val="24"/>
        </w:rPr>
        <w:t>Figure X. Figure Title</w:t>
      </w:r>
      <w:r>
        <w:rPr>
          <w:rFonts w:asciiTheme="majorBidi" w:hAnsiTheme="majorBidi" w:cstheme="majorBidi"/>
          <w:color w:val="000000" w:themeColor="text1"/>
          <w:sz w:val="24"/>
          <w:szCs w:val="24"/>
        </w:rPr>
        <w:t>”</w:t>
      </w:r>
    </w:p>
    <w:p w14:paraId="71C57C50" w14:textId="77777777" w:rsidR="0055090D" w:rsidRPr="007A6C95" w:rsidRDefault="0055090D" w:rsidP="00CC7C88">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Here, "X" indicates the figure number, and figures should be numbered sequentially throughout the thesis (e.g., Figure 1. System Flow Diagram). The caption should not end with a period, and each word should begin with a capital letter, except for prepositions or conjunctions unless they appear at the beginning (excluding proper nouns).</w:t>
      </w:r>
    </w:p>
    <w:p w14:paraId="74F0EF05" w14:textId="5A0E8F6C" w:rsidR="0055090D" w:rsidRPr="007A6C95" w:rsidRDefault="0055090D" w:rsidP="0055090D">
      <w:pPr>
        <w:spacing w:before="120" w:after="120" w:line="360" w:lineRule="auto"/>
        <w:ind w:firstLine="720"/>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When referring to a figure within the text, proper referencing should be used. For </w:t>
      </w:r>
      <w:proofErr w:type="spellStart"/>
      <w:r w:rsidRPr="007A6C95">
        <w:rPr>
          <w:rFonts w:asciiTheme="majorBidi" w:hAnsiTheme="majorBidi" w:cstheme="majorBidi"/>
          <w:color w:val="000000" w:themeColor="text1"/>
          <w:sz w:val="24"/>
          <w:szCs w:val="24"/>
        </w:rPr>
        <w:t>example</w:t>
      </w:r>
      <w:proofErr w:type="gramStart"/>
      <w:r w:rsidRPr="007A6C95">
        <w:rPr>
          <w:rFonts w:asciiTheme="majorBidi" w:hAnsiTheme="majorBidi" w:cstheme="majorBidi"/>
          <w:color w:val="000000" w:themeColor="text1"/>
          <w:sz w:val="24"/>
          <w:szCs w:val="24"/>
        </w:rPr>
        <w:t>:“</w:t>
      </w:r>
      <w:proofErr w:type="gramEnd"/>
      <w:r w:rsidRPr="007A6C95">
        <w:rPr>
          <w:rFonts w:asciiTheme="majorBidi" w:hAnsiTheme="majorBidi" w:cstheme="majorBidi"/>
          <w:color w:val="000000" w:themeColor="text1"/>
          <w:sz w:val="24"/>
          <w:szCs w:val="24"/>
        </w:rPr>
        <w:t>As</w:t>
      </w:r>
      <w:proofErr w:type="spellEnd"/>
      <w:r w:rsidRPr="007A6C95">
        <w:rPr>
          <w:rFonts w:asciiTheme="majorBidi" w:hAnsiTheme="majorBidi" w:cstheme="majorBidi"/>
          <w:color w:val="000000" w:themeColor="text1"/>
          <w:sz w:val="24"/>
          <w:szCs w:val="24"/>
        </w:rPr>
        <w:t xml:space="preserve"> shown in Figure 2...”, “The system structure is illustrated in Figure 2.” References to figures should be placed naturally within the flow of the paragraph.</w:t>
      </w:r>
    </w:p>
    <w:p w14:paraId="263C0350" w14:textId="77777777" w:rsidR="0068085E" w:rsidRPr="007A6C95" w:rsidRDefault="0068085E" w:rsidP="0068085E">
      <w:pPr>
        <w:spacing w:before="120" w:after="120" w:line="360" w:lineRule="auto"/>
        <w:jc w:val="center"/>
        <w:rPr>
          <w:rFonts w:asciiTheme="majorBidi" w:hAnsiTheme="majorBidi" w:cstheme="majorBidi"/>
          <w:color w:val="000000" w:themeColor="text1"/>
          <w:sz w:val="24"/>
          <w:szCs w:val="24"/>
        </w:rPr>
      </w:pPr>
      <w:r w:rsidRPr="007A6C95">
        <w:rPr>
          <w:rFonts w:asciiTheme="majorBidi" w:hAnsiTheme="majorBidi" w:cstheme="majorBidi"/>
          <w:noProof/>
          <w:color w:val="000000" w:themeColor="text1"/>
          <w:sz w:val="24"/>
          <w:szCs w:val="24"/>
        </w:rPr>
        <w:drawing>
          <wp:inline distT="0" distB="0" distL="0" distR="0" wp14:anchorId="31D5F988" wp14:editId="78D2B291">
            <wp:extent cx="3905250" cy="3712914"/>
            <wp:effectExtent l="0" t="0" r="0" b="1905"/>
            <wp:docPr id="10514729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770"/>
                    <a:stretch/>
                  </pic:blipFill>
                  <pic:spPr bwMode="auto">
                    <a:xfrm>
                      <a:off x="0" y="0"/>
                      <a:ext cx="3911752" cy="3719096"/>
                    </a:xfrm>
                    <a:prstGeom prst="rect">
                      <a:avLst/>
                    </a:prstGeom>
                    <a:ln>
                      <a:noFill/>
                    </a:ln>
                    <a:extLst>
                      <a:ext uri="{53640926-AAD7-44D8-BBD7-CCE9431645EC}">
                        <a14:shadowObscured xmlns:a14="http://schemas.microsoft.com/office/drawing/2010/main"/>
                      </a:ext>
                    </a:extLst>
                  </pic:spPr>
                </pic:pic>
              </a:graphicData>
            </a:graphic>
          </wp:inline>
        </w:drawing>
      </w:r>
    </w:p>
    <w:p w14:paraId="6757E415" w14:textId="676BD107" w:rsidR="0068085E" w:rsidRPr="007A6C95" w:rsidRDefault="0068085E" w:rsidP="0068085E">
      <w:pPr>
        <w:pStyle w:val="Caption"/>
        <w:jc w:val="center"/>
        <w:rPr>
          <w:rFonts w:asciiTheme="majorBidi" w:hAnsiTheme="majorBidi" w:cstheme="majorBidi"/>
          <w:i w:val="0"/>
          <w:iCs w:val="0"/>
          <w:color w:val="000000" w:themeColor="text1"/>
          <w:sz w:val="24"/>
          <w:szCs w:val="24"/>
        </w:rPr>
      </w:pPr>
      <w:bookmarkStart w:id="18" w:name="_Toc195273194"/>
      <w:bookmarkStart w:id="19" w:name="_Toc195890229"/>
      <w:r w:rsidRPr="007A6C95">
        <w:rPr>
          <w:rFonts w:asciiTheme="majorBidi" w:hAnsiTheme="majorBidi" w:cstheme="majorBidi"/>
          <w:b/>
          <w:bCs/>
          <w:i w:val="0"/>
          <w:iCs w:val="0"/>
          <w:color w:val="000000" w:themeColor="text1"/>
          <w:sz w:val="24"/>
          <w:szCs w:val="24"/>
        </w:rPr>
        <w:t xml:space="preserve">Figure </w:t>
      </w:r>
      <w:r w:rsidRPr="007A6C95">
        <w:rPr>
          <w:rFonts w:asciiTheme="majorBidi" w:hAnsiTheme="majorBidi" w:cstheme="majorBidi"/>
          <w:b/>
          <w:bCs/>
          <w:i w:val="0"/>
          <w:iCs w:val="0"/>
          <w:color w:val="000000" w:themeColor="text1"/>
          <w:sz w:val="24"/>
          <w:szCs w:val="24"/>
        </w:rPr>
        <w:fldChar w:fldCharType="begin"/>
      </w:r>
      <w:r w:rsidRPr="007A6C95">
        <w:rPr>
          <w:rFonts w:asciiTheme="majorBidi" w:hAnsiTheme="majorBidi" w:cstheme="majorBidi"/>
          <w:b/>
          <w:bCs/>
          <w:i w:val="0"/>
          <w:iCs w:val="0"/>
          <w:color w:val="000000" w:themeColor="text1"/>
          <w:sz w:val="24"/>
          <w:szCs w:val="24"/>
        </w:rPr>
        <w:instrText xml:space="preserve"> SEQ Şekil \* ARABIC </w:instrText>
      </w:r>
      <w:r w:rsidRPr="007A6C95">
        <w:rPr>
          <w:rFonts w:asciiTheme="majorBidi" w:hAnsiTheme="majorBidi" w:cstheme="majorBidi"/>
          <w:b/>
          <w:bCs/>
          <w:i w:val="0"/>
          <w:iCs w:val="0"/>
          <w:color w:val="000000" w:themeColor="text1"/>
          <w:sz w:val="24"/>
          <w:szCs w:val="24"/>
        </w:rPr>
        <w:fldChar w:fldCharType="separate"/>
      </w:r>
      <w:r w:rsidRPr="007A6C95">
        <w:rPr>
          <w:rFonts w:asciiTheme="majorBidi" w:hAnsiTheme="majorBidi" w:cstheme="majorBidi"/>
          <w:b/>
          <w:bCs/>
          <w:i w:val="0"/>
          <w:iCs w:val="0"/>
          <w:noProof/>
          <w:color w:val="000000" w:themeColor="text1"/>
          <w:sz w:val="24"/>
          <w:szCs w:val="24"/>
        </w:rPr>
        <w:t>2</w:t>
      </w:r>
      <w:r w:rsidRPr="007A6C95">
        <w:rPr>
          <w:rFonts w:asciiTheme="majorBidi" w:hAnsiTheme="majorBidi" w:cstheme="majorBidi"/>
          <w:b/>
          <w:bCs/>
          <w:i w:val="0"/>
          <w:iCs w:val="0"/>
          <w:color w:val="000000" w:themeColor="text1"/>
          <w:sz w:val="24"/>
          <w:szCs w:val="24"/>
        </w:rPr>
        <w:fldChar w:fldCharType="end"/>
      </w:r>
      <w:r w:rsidRPr="007A6C95">
        <w:rPr>
          <w:rFonts w:asciiTheme="majorBidi" w:hAnsiTheme="majorBidi" w:cstheme="majorBidi"/>
          <w:b/>
          <w:bCs/>
          <w:i w:val="0"/>
          <w:iCs w:val="0"/>
          <w:color w:val="000000" w:themeColor="text1"/>
          <w:sz w:val="24"/>
          <w:szCs w:val="24"/>
        </w:rPr>
        <w:t>.</w:t>
      </w:r>
      <w:r w:rsidRPr="007A6C95">
        <w:rPr>
          <w:rFonts w:asciiTheme="majorBidi" w:hAnsiTheme="majorBidi" w:cstheme="majorBidi"/>
          <w:i w:val="0"/>
          <w:iCs w:val="0"/>
          <w:color w:val="000000" w:themeColor="text1"/>
          <w:sz w:val="24"/>
          <w:szCs w:val="24"/>
        </w:rPr>
        <w:t xml:space="preserve"> </w:t>
      </w:r>
      <w:bookmarkEnd w:id="18"/>
      <w:r w:rsidRPr="007A6C95">
        <w:rPr>
          <w:rFonts w:asciiTheme="majorBidi" w:hAnsiTheme="majorBidi" w:cstheme="majorBidi"/>
          <w:i w:val="0"/>
          <w:iCs w:val="0"/>
          <w:color w:val="000000" w:themeColor="text1"/>
          <w:sz w:val="24"/>
          <w:szCs w:val="24"/>
        </w:rPr>
        <w:t>Example: System Flow Diagram</w:t>
      </w:r>
      <w:bookmarkEnd w:id="19"/>
    </w:p>
    <w:p w14:paraId="13AE7144" w14:textId="77777777" w:rsidR="0068085E" w:rsidRPr="007A6C95" w:rsidRDefault="0068085E" w:rsidP="0055090D">
      <w:pPr>
        <w:spacing w:before="120" w:after="120" w:line="360" w:lineRule="auto"/>
        <w:ind w:firstLine="720"/>
        <w:jc w:val="both"/>
        <w:rPr>
          <w:rFonts w:asciiTheme="majorBidi" w:hAnsiTheme="majorBidi" w:cstheme="majorBidi"/>
          <w:color w:val="000000" w:themeColor="text1"/>
          <w:sz w:val="24"/>
          <w:szCs w:val="24"/>
        </w:rPr>
      </w:pPr>
    </w:p>
    <w:p w14:paraId="6A5AB1EB" w14:textId="77777777" w:rsidR="0055090D" w:rsidRPr="007A6C95" w:rsidRDefault="0055090D" w:rsidP="0055090D">
      <w:pPr>
        <w:spacing w:before="120" w:after="120" w:line="360" w:lineRule="auto"/>
        <w:jc w:val="both"/>
        <w:rPr>
          <w:rFonts w:asciiTheme="majorBidi" w:hAnsiTheme="majorBidi" w:cstheme="majorBidi"/>
          <w:color w:val="000000" w:themeColor="text1"/>
          <w:sz w:val="24"/>
          <w:szCs w:val="24"/>
        </w:rPr>
      </w:pPr>
    </w:p>
    <w:p w14:paraId="5A2CB7CB" w14:textId="13EC955C" w:rsidR="0055090D" w:rsidRPr="007A6C95" w:rsidRDefault="0055090D" w:rsidP="0068085E">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lastRenderedPageBreak/>
        <w:t>Additionally, every figure must be described in the text, not just included for visual purposes. Figures should be used not merely to fill space but to enhance the reader’s understanding of the subject matter.</w:t>
      </w:r>
    </w:p>
    <w:p w14:paraId="4A13A04D" w14:textId="07174F4D" w:rsidR="00B11278" w:rsidRPr="007A6C95" w:rsidRDefault="0055090D" w:rsidP="00A5525D">
      <w:pPr>
        <w:pStyle w:val="Heading3"/>
        <w:numPr>
          <w:ilvl w:val="2"/>
          <w:numId w:val="3"/>
        </w:numPr>
        <w:rPr>
          <w:rFonts w:asciiTheme="majorBidi" w:hAnsiTheme="majorBidi"/>
          <w:b/>
          <w:bCs/>
          <w:color w:val="000000" w:themeColor="text1"/>
        </w:rPr>
      </w:pPr>
      <w:bookmarkStart w:id="20" w:name="_Toc196156979"/>
      <w:r w:rsidRPr="007A6C95">
        <w:rPr>
          <w:rFonts w:asciiTheme="majorBidi" w:hAnsiTheme="majorBidi"/>
          <w:b/>
          <w:bCs/>
          <w:color w:val="000000" w:themeColor="text1"/>
        </w:rPr>
        <w:t>Inserting Tables</w:t>
      </w:r>
      <w:bookmarkEnd w:id="20"/>
    </w:p>
    <w:p w14:paraId="28C2037E" w14:textId="5727CDC0" w:rsidR="0055090D" w:rsidRPr="007A6C95" w:rsidRDefault="0055090D" w:rsidP="00CC7C88">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All tables used in the thesis or report must be designed to present information in an organized and readable manner. Tables should be placed in relation to the text, and no table should be inserted without being referenced. They must appear in appropriate locations that do not interrupt the flow of content and must be explained within the text.</w:t>
      </w:r>
    </w:p>
    <w:p w14:paraId="360CBF95" w14:textId="77777777" w:rsidR="0055090D" w:rsidRPr="007A6C95" w:rsidRDefault="0055090D" w:rsidP="00CC7C88">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Tables should be center-aligned on the page. Each table must have a caption placed above the table, formatted as follows:</w:t>
      </w:r>
    </w:p>
    <w:p w14:paraId="0E7DDC4F" w14:textId="51DB58D5" w:rsidR="00A5525D" w:rsidRPr="007A6C95" w:rsidRDefault="00CC7C88" w:rsidP="00CC7C88">
      <w:pPr>
        <w:spacing w:before="120" w:after="120"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t>
      </w:r>
      <w:r w:rsidR="0055090D" w:rsidRPr="007A6C95">
        <w:rPr>
          <w:rFonts w:asciiTheme="majorBidi" w:hAnsiTheme="majorBidi" w:cstheme="majorBidi"/>
          <w:color w:val="000000" w:themeColor="text1"/>
          <w:sz w:val="24"/>
          <w:szCs w:val="24"/>
        </w:rPr>
        <w:t>Table X. Table Title</w:t>
      </w:r>
      <w:r>
        <w:rPr>
          <w:rFonts w:asciiTheme="majorBidi" w:hAnsiTheme="majorBidi" w:cstheme="majorBidi"/>
          <w:color w:val="000000" w:themeColor="text1"/>
          <w:sz w:val="24"/>
          <w:szCs w:val="24"/>
        </w:rPr>
        <w:t>”</w:t>
      </w:r>
    </w:p>
    <w:p w14:paraId="1AE5E5AC" w14:textId="39E1DE8B" w:rsidR="0055090D" w:rsidRPr="007A6C95" w:rsidRDefault="0055090D" w:rsidP="00CC7C88">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Here, "X" represents the table number, and all tables must be numbered sequentially throughout the thesis (e.g., Table 1. Processing Times on the Production Line).The table title should be written in sentence case, where only the first word is capitalized (except for proper nouns), and it should not end with a period.</w:t>
      </w:r>
    </w:p>
    <w:p w14:paraId="31D862D4" w14:textId="133C64C2" w:rsidR="00594EB1" w:rsidRPr="007A6C95" w:rsidRDefault="00594EB1" w:rsidP="00594EB1">
      <w:pPr>
        <w:pStyle w:val="Caption"/>
        <w:jc w:val="center"/>
        <w:rPr>
          <w:rFonts w:asciiTheme="majorBidi" w:hAnsiTheme="majorBidi" w:cstheme="majorBidi"/>
          <w:i w:val="0"/>
          <w:iCs w:val="0"/>
          <w:color w:val="000000" w:themeColor="text1"/>
          <w:sz w:val="24"/>
          <w:szCs w:val="24"/>
        </w:rPr>
      </w:pPr>
      <w:bookmarkStart w:id="21" w:name="_Toc195890106"/>
      <w:r w:rsidRPr="007A6C95">
        <w:rPr>
          <w:rFonts w:asciiTheme="majorBidi" w:hAnsiTheme="majorBidi" w:cstheme="majorBidi"/>
          <w:b/>
          <w:bCs/>
          <w:i w:val="0"/>
          <w:iCs w:val="0"/>
          <w:color w:val="000000" w:themeColor="text1"/>
          <w:sz w:val="24"/>
          <w:szCs w:val="24"/>
        </w:rPr>
        <w:t>Tabl</w:t>
      </w:r>
      <w:r w:rsidR="0055090D" w:rsidRPr="007A6C95">
        <w:rPr>
          <w:rFonts w:asciiTheme="majorBidi" w:hAnsiTheme="majorBidi" w:cstheme="majorBidi"/>
          <w:b/>
          <w:bCs/>
          <w:i w:val="0"/>
          <w:iCs w:val="0"/>
          <w:color w:val="000000" w:themeColor="text1"/>
          <w:sz w:val="24"/>
          <w:szCs w:val="24"/>
        </w:rPr>
        <w:t>e</w:t>
      </w:r>
      <w:r w:rsidRPr="007A6C95">
        <w:rPr>
          <w:rFonts w:asciiTheme="majorBidi" w:hAnsiTheme="majorBidi" w:cstheme="majorBidi"/>
          <w:b/>
          <w:bCs/>
          <w:i w:val="0"/>
          <w:iCs w:val="0"/>
          <w:color w:val="000000" w:themeColor="text1"/>
          <w:sz w:val="24"/>
          <w:szCs w:val="24"/>
        </w:rPr>
        <w:t xml:space="preserve"> </w:t>
      </w:r>
      <w:r w:rsidRPr="007A6C95">
        <w:rPr>
          <w:rFonts w:asciiTheme="majorBidi" w:hAnsiTheme="majorBidi" w:cstheme="majorBidi"/>
          <w:b/>
          <w:bCs/>
          <w:i w:val="0"/>
          <w:iCs w:val="0"/>
          <w:color w:val="000000" w:themeColor="text1"/>
          <w:sz w:val="24"/>
          <w:szCs w:val="24"/>
        </w:rPr>
        <w:fldChar w:fldCharType="begin"/>
      </w:r>
      <w:r w:rsidRPr="007A6C95">
        <w:rPr>
          <w:rFonts w:asciiTheme="majorBidi" w:hAnsiTheme="majorBidi" w:cstheme="majorBidi"/>
          <w:b/>
          <w:bCs/>
          <w:i w:val="0"/>
          <w:iCs w:val="0"/>
          <w:color w:val="000000" w:themeColor="text1"/>
          <w:sz w:val="24"/>
          <w:szCs w:val="24"/>
        </w:rPr>
        <w:instrText xml:space="preserve"> SEQ Tablo \* ARABIC </w:instrText>
      </w:r>
      <w:r w:rsidRPr="007A6C95">
        <w:rPr>
          <w:rFonts w:asciiTheme="majorBidi" w:hAnsiTheme="majorBidi" w:cstheme="majorBidi"/>
          <w:b/>
          <w:bCs/>
          <w:i w:val="0"/>
          <w:iCs w:val="0"/>
          <w:color w:val="000000" w:themeColor="text1"/>
          <w:sz w:val="24"/>
          <w:szCs w:val="24"/>
        </w:rPr>
        <w:fldChar w:fldCharType="separate"/>
      </w:r>
      <w:r w:rsidR="00985123" w:rsidRPr="007A6C95">
        <w:rPr>
          <w:rFonts w:asciiTheme="majorBidi" w:hAnsiTheme="majorBidi" w:cstheme="majorBidi"/>
          <w:b/>
          <w:bCs/>
          <w:i w:val="0"/>
          <w:iCs w:val="0"/>
          <w:noProof/>
          <w:color w:val="000000" w:themeColor="text1"/>
          <w:sz w:val="24"/>
          <w:szCs w:val="24"/>
        </w:rPr>
        <w:t>1</w:t>
      </w:r>
      <w:r w:rsidRPr="007A6C95">
        <w:rPr>
          <w:rFonts w:asciiTheme="majorBidi" w:hAnsiTheme="majorBidi" w:cstheme="majorBidi"/>
          <w:b/>
          <w:bCs/>
          <w:i w:val="0"/>
          <w:iCs w:val="0"/>
          <w:color w:val="000000" w:themeColor="text1"/>
          <w:sz w:val="24"/>
          <w:szCs w:val="24"/>
        </w:rPr>
        <w:fldChar w:fldCharType="end"/>
      </w:r>
      <w:r w:rsidRPr="007A6C95">
        <w:rPr>
          <w:rFonts w:asciiTheme="majorBidi" w:hAnsiTheme="majorBidi" w:cstheme="majorBidi"/>
          <w:b/>
          <w:bCs/>
          <w:i w:val="0"/>
          <w:iCs w:val="0"/>
          <w:color w:val="000000" w:themeColor="text1"/>
          <w:sz w:val="24"/>
          <w:szCs w:val="24"/>
        </w:rPr>
        <w:t>.</w:t>
      </w:r>
      <w:r w:rsidRPr="007A6C95">
        <w:rPr>
          <w:rFonts w:asciiTheme="majorBidi" w:hAnsiTheme="majorBidi" w:cstheme="majorBidi"/>
          <w:i w:val="0"/>
          <w:iCs w:val="0"/>
          <w:color w:val="000000" w:themeColor="text1"/>
          <w:sz w:val="24"/>
          <w:szCs w:val="24"/>
        </w:rPr>
        <w:t xml:space="preserve"> </w:t>
      </w:r>
      <w:r w:rsidR="0055090D" w:rsidRPr="007A6C95">
        <w:rPr>
          <w:rFonts w:asciiTheme="majorBidi" w:hAnsiTheme="majorBidi" w:cstheme="majorBidi"/>
          <w:i w:val="0"/>
          <w:iCs w:val="0"/>
          <w:color w:val="000000" w:themeColor="text1"/>
          <w:sz w:val="24"/>
          <w:szCs w:val="24"/>
        </w:rPr>
        <w:t>Processing Times by Production Stages (Minutes)</w:t>
      </w:r>
      <w:bookmarkEnd w:id="21"/>
    </w:p>
    <w:tbl>
      <w:tblPr>
        <w:tblW w:w="7060" w:type="dxa"/>
        <w:jc w:val="center"/>
        <w:tblBorders>
          <w:bottom w:val="single" w:sz="4" w:space="0" w:color="auto"/>
        </w:tblBorders>
        <w:tblLook w:val="04A0" w:firstRow="1" w:lastRow="0" w:firstColumn="1" w:lastColumn="0" w:noHBand="0" w:noVBand="1"/>
      </w:tblPr>
      <w:tblGrid>
        <w:gridCol w:w="1300"/>
        <w:gridCol w:w="1840"/>
        <w:gridCol w:w="1900"/>
        <w:gridCol w:w="2020"/>
      </w:tblGrid>
      <w:tr w:rsidR="00594EB1" w:rsidRPr="007A6C95" w14:paraId="61EEDC02" w14:textId="77777777" w:rsidTr="00594EB1">
        <w:trPr>
          <w:trHeight w:val="864"/>
          <w:jc w:val="center"/>
        </w:trPr>
        <w:tc>
          <w:tcPr>
            <w:tcW w:w="1300" w:type="dxa"/>
            <w:tcBorders>
              <w:top w:val="single" w:sz="4" w:space="0" w:color="auto"/>
              <w:bottom w:val="single" w:sz="4" w:space="0" w:color="auto"/>
              <w:right w:val="single" w:sz="4" w:space="0" w:color="auto"/>
            </w:tcBorders>
            <w:shd w:val="clear" w:color="auto" w:fill="auto"/>
            <w:vAlign w:val="center"/>
            <w:hideMark/>
          </w:tcPr>
          <w:p w14:paraId="4A37A35F" w14:textId="42C2EB48" w:rsidR="00594EB1" w:rsidRPr="007A6C95" w:rsidRDefault="0055090D" w:rsidP="00594EB1">
            <w:pPr>
              <w:spacing w:after="0" w:line="240" w:lineRule="auto"/>
              <w:jc w:val="center"/>
              <w:rPr>
                <w:rFonts w:asciiTheme="majorBidi" w:eastAsia="Times New Roman" w:hAnsiTheme="majorBidi" w:cstheme="majorBidi"/>
                <w:b/>
                <w:bCs/>
                <w:color w:val="000000" w:themeColor="text1"/>
              </w:rPr>
            </w:pPr>
            <w:r w:rsidRPr="007A6C95">
              <w:rPr>
                <w:rFonts w:asciiTheme="majorBidi" w:eastAsia="Times New Roman" w:hAnsiTheme="majorBidi" w:cstheme="majorBidi"/>
                <w:b/>
                <w:bCs/>
                <w:color w:val="000000" w:themeColor="text1"/>
              </w:rPr>
              <w:t>Process Name</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35F7C" w14:textId="2B74B517" w:rsidR="00594EB1" w:rsidRPr="007A6C95" w:rsidRDefault="0055090D" w:rsidP="00594EB1">
            <w:pPr>
              <w:spacing w:after="0" w:line="240" w:lineRule="auto"/>
              <w:jc w:val="center"/>
              <w:rPr>
                <w:rFonts w:asciiTheme="majorBidi" w:eastAsia="Times New Roman" w:hAnsiTheme="majorBidi" w:cstheme="majorBidi"/>
                <w:b/>
                <w:bCs/>
                <w:color w:val="000000" w:themeColor="text1"/>
              </w:rPr>
            </w:pPr>
            <w:r w:rsidRPr="007A6C95">
              <w:rPr>
                <w:rFonts w:asciiTheme="majorBidi" w:eastAsia="Times New Roman" w:hAnsiTheme="majorBidi" w:cstheme="majorBidi"/>
                <w:b/>
                <w:bCs/>
                <w:color w:val="000000" w:themeColor="text1"/>
              </w:rPr>
              <w:t>Average Time</w:t>
            </w:r>
            <w:r w:rsidR="00594EB1" w:rsidRPr="007A6C95">
              <w:rPr>
                <w:rFonts w:asciiTheme="majorBidi" w:eastAsia="Times New Roman" w:hAnsiTheme="majorBidi" w:cstheme="majorBidi"/>
                <w:b/>
                <w:bCs/>
                <w:color w:val="000000" w:themeColor="text1"/>
              </w:rPr>
              <w:t xml:space="preserve"> (</w:t>
            </w:r>
            <w:r w:rsidRPr="007A6C95">
              <w:rPr>
                <w:rFonts w:asciiTheme="majorBidi" w:eastAsia="Times New Roman" w:hAnsiTheme="majorBidi" w:cstheme="majorBidi"/>
                <w:b/>
                <w:bCs/>
                <w:color w:val="000000" w:themeColor="text1"/>
              </w:rPr>
              <w:t>min</w:t>
            </w:r>
            <w:r w:rsidR="00594EB1" w:rsidRPr="007A6C95">
              <w:rPr>
                <w:rFonts w:asciiTheme="majorBidi" w:eastAsia="Times New Roman" w:hAnsiTheme="majorBidi" w:cstheme="majorBidi"/>
                <w:b/>
                <w:bCs/>
                <w:color w:val="000000" w:themeColor="text1"/>
              </w:rPr>
              <w:t>)</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2FF12" w14:textId="531D192E" w:rsidR="00594EB1" w:rsidRPr="007A6C95" w:rsidRDefault="00594EB1" w:rsidP="00594EB1">
            <w:pPr>
              <w:spacing w:after="0" w:line="240" w:lineRule="auto"/>
              <w:jc w:val="center"/>
              <w:rPr>
                <w:rFonts w:asciiTheme="majorBidi" w:eastAsia="Times New Roman" w:hAnsiTheme="majorBidi" w:cstheme="majorBidi"/>
                <w:b/>
                <w:bCs/>
                <w:color w:val="000000" w:themeColor="text1"/>
              </w:rPr>
            </w:pPr>
            <w:r w:rsidRPr="007A6C95">
              <w:rPr>
                <w:rFonts w:asciiTheme="majorBidi" w:eastAsia="Times New Roman" w:hAnsiTheme="majorBidi" w:cstheme="majorBidi"/>
                <w:b/>
                <w:bCs/>
                <w:color w:val="000000" w:themeColor="text1"/>
              </w:rPr>
              <w:t xml:space="preserve">Minimum </w:t>
            </w:r>
            <w:r w:rsidR="0055090D" w:rsidRPr="007A6C95">
              <w:rPr>
                <w:rFonts w:asciiTheme="majorBidi" w:eastAsia="Times New Roman" w:hAnsiTheme="majorBidi" w:cstheme="majorBidi"/>
                <w:b/>
                <w:bCs/>
                <w:color w:val="000000" w:themeColor="text1"/>
              </w:rPr>
              <w:t xml:space="preserve">Time </w:t>
            </w:r>
            <w:r w:rsidRPr="007A6C95">
              <w:rPr>
                <w:rFonts w:asciiTheme="majorBidi" w:eastAsia="Times New Roman" w:hAnsiTheme="majorBidi" w:cstheme="majorBidi"/>
                <w:b/>
                <w:bCs/>
                <w:color w:val="000000" w:themeColor="text1"/>
              </w:rPr>
              <w:t>(</w:t>
            </w:r>
            <w:r w:rsidR="0055090D" w:rsidRPr="007A6C95">
              <w:rPr>
                <w:rFonts w:asciiTheme="majorBidi" w:eastAsia="Times New Roman" w:hAnsiTheme="majorBidi" w:cstheme="majorBidi"/>
                <w:b/>
                <w:bCs/>
                <w:color w:val="000000" w:themeColor="text1"/>
              </w:rPr>
              <w:t>min</w:t>
            </w:r>
            <w:r w:rsidRPr="007A6C95">
              <w:rPr>
                <w:rFonts w:asciiTheme="majorBidi" w:eastAsia="Times New Roman" w:hAnsiTheme="majorBidi" w:cstheme="majorBidi"/>
                <w:b/>
                <w:bCs/>
                <w:color w:val="000000" w:themeColor="text1"/>
              </w:rPr>
              <w:t>)</w:t>
            </w:r>
          </w:p>
        </w:tc>
        <w:tc>
          <w:tcPr>
            <w:tcW w:w="2020" w:type="dxa"/>
            <w:tcBorders>
              <w:top w:val="single" w:sz="4" w:space="0" w:color="auto"/>
              <w:left w:val="single" w:sz="4" w:space="0" w:color="auto"/>
              <w:bottom w:val="single" w:sz="4" w:space="0" w:color="auto"/>
            </w:tcBorders>
            <w:shd w:val="clear" w:color="auto" w:fill="auto"/>
            <w:vAlign w:val="center"/>
            <w:hideMark/>
          </w:tcPr>
          <w:p w14:paraId="12304C61" w14:textId="2AF9B2BD" w:rsidR="00594EB1" w:rsidRPr="007A6C95" w:rsidRDefault="00594EB1" w:rsidP="00594EB1">
            <w:pPr>
              <w:spacing w:after="0" w:line="240" w:lineRule="auto"/>
              <w:jc w:val="center"/>
              <w:rPr>
                <w:rFonts w:asciiTheme="majorBidi" w:eastAsia="Times New Roman" w:hAnsiTheme="majorBidi" w:cstheme="majorBidi"/>
                <w:b/>
                <w:bCs/>
                <w:color w:val="000000" w:themeColor="text1"/>
              </w:rPr>
            </w:pPr>
            <w:r w:rsidRPr="007A6C95">
              <w:rPr>
                <w:rFonts w:asciiTheme="majorBidi" w:eastAsia="Times New Roman" w:hAnsiTheme="majorBidi" w:cstheme="majorBidi"/>
                <w:b/>
                <w:bCs/>
                <w:color w:val="000000" w:themeColor="text1"/>
              </w:rPr>
              <w:t>Ma</w:t>
            </w:r>
            <w:r w:rsidR="0055090D" w:rsidRPr="007A6C95">
              <w:rPr>
                <w:rFonts w:asciiTheme="majorBidi" w:eastAsia="Times New Roman" w:hAnsiTheme="majorBidi" w:cstheme="majorBidi"/>
                <w:b/>
                <w:bCs/>
                <w:color w:val="000000" w:themeColor="text1"/>
              </w:rPr>
              <w:t>ximum Time</w:t>
            </w:r>
            <w:r w:rsidRPr="007A6C95">
              <w:rPr>
                <w:rFonts w:asciiTheme="majorBidi" w:eastAsia="Times New Roman" w:hAnsiTheme="majorBidi" w:cstheme="majorBidi"/>
                <w:b/>
                <w:bCs/>
                <w:color w:val="000000" w:themeColor="text1"/>
              </w:rPr>
              <w:t xml:space="preserve"> (</w:t>
            </w:r>
            <w:r w:rsidR="0055090D" w:rsidRPr="007A6C95">
              <w:rPr>
                <w:rFonts w:asciiTheme="majorBidi" w:eastAsia="Times New Roman" w:hAnsiTheme="majorBidi" w:cstheme="majorBidi"/>
                <w:b/>
                <w:bCs/>
                <w:color w:val="000000" w:themeColor="text1"/>
              </w:rPr>
              <w:t>min)</w:t>
            </w:r>
          </w:p>
        </w:tc>
      </w:tr>
      <w:tr w:rsidR="00594EB1" w:rsidRPr="007A6C95" w14:paraId="23967A4F" w14:textId="77777777" w:rsidTr="00594EB1">
        <w:trPr>
          <w:trHeight w:val="288"/>
          <w:jc w:val="center"/>
        </w:trPr>
        <w:tc>
          <w:tcPr>
            <w:tcW w:w="1300" w:type="dxa"/>
            <w:tcBorders>
              <w:top w:val="single" w:sz="4" w:space="0" w:color="auto"/>
              <w:right w:val="single" w:sz="4" w:space="0" w:color="auto"/>
            </w:tcBorders>
            <w:shd w:val="clear" w:color="auto" w:fill="auto"/>
            <w:vAlign w:val="center"/>
            <w:hideMark/>
          </w:tcPr>
          <w:p w14:paraId="237B3077" w14:textId="408F6B7F" w:rsidR="00594EB1" w:rsidRPr="007A6C95" w:rsidRDefault="009C0796" w:rsidP="00594EB1">
            <w:pPr>
              <w:spacing w:after="0" w:line="240" w:lineRule="auto"/>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Cutting</w:t>
            </w:r>
          </w:p>
        </w:tc>
        <w:tc>
          <w:tcPr>
            <w:tcW w:w="1840" w:type="dxa"/>
            <w:tcBorders>
              <w:top w:val="single" w:sz="4" w:space="0" w:color="auto"/>
              <w:left w:val="single" w:sz="4" w:space="0" w:color="auto"/>
              <w:right w:val="single" w:sz="4" w:space="0" w:color="auto"/>
            </w:tcBorders>
            <w:shd w:val="clear" w:color="auto" w:fill="auto"/>
            <w:vAlign w:val="center"/>
            <w:hideMark/>
          </w:tcPr>
          <w:p w14:paraId="47FF02BF"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12</w:t>
            </w:r>
          </w:p>
        </w:tc>
        <w:tc>
          <w:tcPr>
            <w:tcW w:w="1900" w:type="dxa"/>
            <w:tcBorders>
              <w:top w:val="single" w:sz="4" w:space="0" w:color="auto"/>
              <w:left w:val="single" w:sz="4" w:space="0" w:color="auto"/>
              <w:right w:val="single" w:sz="4" w:space="0" w:color="auto"/>
            </w:tcBorders>
            <w:shd w:val="clear" w:color="auto" w:fill="auto"/>
            <w:vAlign w:val="center"/>
            <w:hideMark/>
          </w:tcPr>
          <w:p w14:paraId="1D193819"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10</w:t>
            </w:r>
          </w:p>
        </w:tc>
        <w:tc>
          <w:tcPr>
            <w:tcW w:w="2020" w:type="dxa"/>
            <w:tcBorders>
              <w:top w:val="single" w:sz="4" w:space="0" w:color="auto"/>
              <w:left w:val="single" w:sz="4" w:space="0" w:color="auto"/>
            </w:tcBorders>
            <w:shd w:val="clear" w:color="auto" w:fill="auto"/>
            <w:vAlign w:val="center"/>
            <w:hideMark/>
          </w:tcPr>
          <w:p w14:paraId="6B89E155"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15</w:t>
            </w:r>
          </w:p>
        </w:tc>
      </w:tr>
      <w:tr w:rsidR="00594EB1" w:rsidRPr="007A6C95" w14:paraId="070CDDE8" w14:textId="77777777" w:rsidTr="00594EB1">
        <w:trPr>
          <w:trHeight w:val="288"/>
          <w:jc w:val="center"/>
        </w:trPr>
        <w:tc>
          <w:tcPr>
            <w:tcW w:w="1300" w:type="dxa"/>
            <w:tcBorders>
              <w:right w:val="single" w:sz="4" w:space="0" w:color="auto"/>
            </w:tcBorders>
            <w:shd w:val="clear" w:color="auto" w:fill="auto"/>
            <w:vAlign w:val="center"/>
            <w:hideMark/>
          </w:tcPr>
          <w:p w14:paraId="5EDEE910" w14:textId="23CE031F" w:rsidR="00594EB1" w:rsidRPr="007A6C95" w:rsidRDefault="009C0796" w:rsidP="00594EB1">
            <w:pPr>
              <w:spacing w:after="0" w:line="240" w:lineRule="auto"/>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Assembly</w:t>
            </w:r>
          </w:p>
        </w:tc>
        <w:tc>
          <w:tcPr>
            <w:tcW w:w="1840" w:type="dxa"/>
            <w:tcBorders>
              <w:left w:val="single" w:sz="4" w:space="0" w:color="auto"/>
              <w:right w:val="single" w:sz="4" w:space="0" w:color="auto"/>
            </w:tcBorders>
            <w:shd w:val="clear" w:color="auto" w:fill="auto"/>
            <w:vAlign w:val="center"/>
            <w:hideMark/>
          </w:tcPr>
          <w:p w14:paraId="289FE5C7"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25</w:t>
            </w:r>
          </w:p>
        </w:tc>
        <w:tc>
          <w:tcPr>
            <w:tcW w:w="1900" w:type="dxa"/>
            <w:tcBorders>
              <w:left w:val="single" w:sz="4" w:space="0" w:color="auto"/>
              <w:right w:val="single" w:sz="4" w:space="0" w:color="auto"/>
            </w:tcBorders>
            <w:shd w:val="clear" w:color="auto" w:fill="auto"/>
            <w:vAlign w:val="center"/>
            <w:hideMark/>
          </w:tcPr>
          <w:p w14:paraId="193ECA67"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20</w:t>
            </w:r>
          </w:p>
        </w:tc>
        <w:tc>
          <w:tcPr>
            <w:tcW w:w="2020" w:type="dxa"/>
            <w:tcBorders>
              <w:left w:val="single" w:sz="4" w:space="0" w:color="auto"/>
            </w:tcBorders>
            <w:shd w:val="clear" w:color="auto" w:fill="auto"/>
            <w:vAlign w:val="center"/>
            <w:hideMark/>
          </w:tcPr>
          <w:p w14:paraId="18E7935C"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30</w:t>
            </w:r>
          </w:p>
        </w:tc>
      </w:tr>
      <w:tr w:rsidR="00594EB1" w:rsidRPr="007A6C95" w14:paraId="0806F06C" w14:textId="77777777" w:rsidTr="00594EB1">
        <w:trPr>
          <w:trHeight w:val="288"/>
          <w:jc w:val="center"/>
        </w:trPr>
        <w:tc>
          <w:tcPr>
            <w:tcW w:w="1300" w:type="dxa"/>
            <w:tcBorders>
              <w:right w:val="single" w:sz="4" w:space="0" w:color="auto"/>
            </w:tcBorders>
            <w:shd w:val="clear" w:color="auto" w:fill="auto"/>
            <w:vAlign w:val="center"/>
            <w:hideMark/>
          </w:tcPr>
          <w:p w14:paraId="13A9CA93" w14:textId="49F2CE76" w:rsidR="00594EB1" w:rsidRPr="007A6C95" w:rsidRDefault="009C0796" w:rsidP="00594EB1">
            <w:pPr>
              <w:spacing w:after="0" w:line="240" w:lineRule="auto"/>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Quality</w:t>
            </w:r>
            <w:r w:rsidR="00594EB1" w:rsidRPr="007A6C95">
              <w:rPr>
                <w:rFonts w:asciiTheme="majorBidi" w:eastAsia="Times New Roman" w:hAnsiTheme="majorBidi" w:cstheme="majorBidi"/>
                <w:color w:val="000000" w:themeColor="text1"/>
              </w:rPr>
              <w:t xml:space="preserve"> </w:t>
            </w:r>
            <w:r w:rsidRPr="007A6C95">
              <w:rPr>
                <w:rFonts w:asciiTheme="majorBidi" w:eastAsia="Times New Roman" w:hAnsiTheme="majorBidi" w:cstheme="majorBidi"/>
                <w:color w:val="000000" w:themeColor="text1"/>
              </w:rPr>
              <w:t>C</w:t>
            </w:r>
            <w:r w:rsidR="00594EB1" w:rsidRPr="007A6C95">
              <w:rPr>
                <w:rFonts w:asciiTheme="majorBidi" w:eastAsia="Times New Roman" w:hAnsiTheme="majorBidi" w:cstheme="majorBidi"/>
                <w:color w:val="000000" w:themeColor="text1"/>
              </w:rPr>
              <w:t>ontrol</w:t>
            </w:r>
          </w:p>
        </w:tc>
        <w:tc>
          <w:tcPr>
            <w:tcW w:w="1840" w:type="dxa"/>
            <w:tcBorders>
              <w:left w:val="single" w:sz="4" w:space="0" w:color="auto"/>
              <w:right w:val="single" w:sz="4" w:space="0" w:color="auto"/>
            </w:tcBorders>
            <w:shd w:val="clear" w:color="auto" w:fill="auto"/>
            <w:vAlign w:val="center"/>
            <w:hideMark/>
          </w:tcPr>
          <w:p w14:paraId="73CD3334"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8</w:t>
            </w:r>
          </w:p>
        </w:tc>
        <w:tc>
          <w:tcPr>
            <w:tcW w:w="1900" w:type="dxa"/>
            <w:tcBorders>
              <w:left w:val="single" w:sz="4" w:space="0" w:color="auto"/>
              <w:right w:val="single" w:sz="4" w:space="0" w:color="auto"/>
            </w:tcBorders>
            <w:shd w:val="clear" w:color="auto" w:fill="auto"/>
            <w:vAlign w:val="center"/>
            <w:hideMark/>
          </w:tcPr>
          <w:p w14:paraId="22324EE0"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6</w:t>
            </w:r>
          </w:p>
        </w:tc>
        <w:tc>
          <w:tcPr>
            <w:tcW w:w="2020" w:type="dxa"/>
            <w:tcBorders>
              <w:left w:val="single" w:sz="4" w:space="0" w:color="auto"/>
            </w:tcBorders>
            <w:shd w:val="clear" w:color="auto" w:fill="auto"/>
            <w:vAlign w:val="center"/>
            <w:hideMark/>
          </w:tcPr>
          <w:p w14:paraId="7F0899F3"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10</w:t>
            </w:r>
          </w:p>
        </w:tc>
      </w:tr>
      <w:tr w:rsidR="00594EB1" w:rsidRPr="007A6C95" w14:paraId="0505F46C" w14:textId="77777777" w:rsidTr="00594EB1">
        <w:trPr>
          <w:trHeight w:val="288"/>
          <w:jc w:val="center"/>
        </w:trPr>
        <w:tc>
          <w:tcPr>
            <w:tcW w:w="1300" w:type="dxa"/>
            <w:tcBorders>
              <w:right w:val="single" w:sz="4" w:space="0" w:color="auto"/>
            </w:tcBorders>
            <w:shd w:val="clear" w:color="auto" w:fill="auto"/>
            <w:vAlign w:val="center"/>
            <w:hideMark/>
          </w:tcPr>
          <w:p w14:paraId="0D421D81" w14:textId="494BC032" w:rsidR="00594EB1" w:rsidRPr="007A6C95" w:rsidRDefault="009C0796" w:rsidP="00594EB1">
            <w:pPr>
              <w:spacing w:after="0" w:line="240" w:lineRule="auto"/>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Packaging</w:t>
            </w:r>
          </w:p>
        </w:tc>
        <w:tc>
          <w:tcPr>
            <w:tcW w:w="1840" w:type="dxa"/>
            <w:tcBorders>
              <w:left w:val="single" w:sz="4" w:space="0" w:color="auto"/>
              <w:bottom w:val="single" w:sz="4" w:space="0" w:color="auto"/>
              <w:right w:val="single" w:sz="4" w:space="0" w:color="auto"/>
            </w:tcBorders>
            <w:shd w:val="clear" w:color="auto" w:fill="auto"/>
            <w:vAlign w:val="center"/>
            <w:hideMark/>
          </w:tcPr>
          <w:p w14:paraId="3C728F2B"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10</w:t>
            </w:r>
          </w:p>
        </w:tc>
        <w:tc>
          <w:tcPr>
            <w:tcW w:w="1900" w:type="dxa"/>
            <w:tcBorders>
              <w:left w:val="single" w:sz="4" w:space="0" w:color="auto"/>
              <w:bottom w:val="single" w:sz="4" w:space="0" w:color="auto"/>
              <w:right w:val="single" w:sz="4" w:space="0" w:color="auto"/>
            </w:tcBorders>
            <w:shd w:val="clear" w:color="auto" w:fill="auto"/>
            <w:vAlign w:val="center"/>
            <w:hideMark/>
          </w:tcPr>
          <w:p w14:paraId="11EB2C08"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8</w:t>
            </w:r>
          </w:p>
        </w:tc>
        <w:tc>
          <w:tcPr>
            <w:tcW w:w="2020" w:type="dxa"/>
            <w:tcBorders>
              <w:left w:val="single" w:sz="4" w:space="0" w:color="auto"/>
            </w:tcBorders>
            <w:shd w:val="clear" w:color="auto" w:fill="auto"/>
            <w:vAlign w:val="center"/>
            <w:hideMark/>
          </w:tcPr>
          <w:p w14:paraId="0604E65B" w14:textId="77777777" w:rsidR="00594EB1" w:rsidRPr="007A6C95" w:rsidRDefault="00594EB1" w:rsidP="00594EB1">
            <w:pPr>
              <w:spacing w:after="0" w:line="240" w:lineRule="auto"/>
              <w:jc w:val="center"/>
              <w:rPr>
                <w:rFonts w:asciiTheme="majorBidi" w:eastAsia="Times New Roman" w:hAnsiTheme="majorBidi" w:cstheme="majorBidi"/>
                <w:color w:val="000000" w:themeColor="text1"/>
              </w:rPr>
            </w:pPr>
            <w:r w:rsidRPr="007A6C95">
              <w:rPr>
                <w:rFonts w:asciiTheme="majorBidi" w:eastAsia="Times New Roman" w:hAnsiTheme="majorBidi" w:cstheme="majorBidi"/>
                <w:color w:val="000000" w:themeColor="text1"/>
              </w:rPr>
              <w:t>12</w:t>
            </w:r>
          </w:p>
        </w:tc>
      </w:tr>
    </w:tbl>
    <w:p w14:paraId="5DAF3D79" w14:textId="77777777" w:rsidR="00594EB1" w:rsidRPr="007A6C95" w:rsidRDefault="00594EB1" w:rsidP="00A5525D">
      <w:pPr>
        <w:spacing w:before="120" w:after="120" w:line="360" w:lineRule="auto"/>
        <w:jc w:val="both"/>
        <w:rPr>
          <w:rFonts w:asciiTheme="majorBidi" w:hAnsiTheme="majorBidi" w:cstheme="majorBidi"/>
          <w:color w:val="000000" w:themeColor="text1"/>
          <w:sz w:val="24"/>
          <w:szCs w:val="24"/>
        </w:rPr>
      </w:pPr>
    </w:p>
    <w:p w14:paraId="2ADE59AD" w14:textId="42E4C2BB" w:rsidR="00A5525D" w:rsidRPr="007A6C95" w:rsidRDefault="009C0796" w:rsidP="009C0796">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When referring to a </w:t>
      </w:r>
      <w:r w:rsidRPr="00CC7C88">
        <w:rPr>
          <w:rFonts w:asciiTheme="majorBidi" w:hAnsiTheme="majorBidi" w:cstheme="majorBidi"/>
          <w:color w:val="000000" w:themeColor="text1"/>
          <w:sz w:val="24"/>
          <w:szCs w:val="24"/>
        </w:rPr>
        <w:t>table within the text,</w:t>
      </w:r>
      <w:r w:rsidRPr="007A6C95">
        <w:rPr>
          <w:rFonts w:asciiTheme="majorBidi" w:hAnsiTheme="majorBidi" w:cstheme="majorBidi"/>
          <w:color w:val="000000" w:themeColor="text1"/>
          <w:sz w:val="24"/>
          <w:szCs w:val="24"/>
        </w:rPr>
        <w:t xml:space="preserve"> a clear and guiding expression should be used. For example: “A comparison of process times is presented in Table 3.”</w:t>
      </w:r>
      <w:proofErr w:type="gramStart"/>
      <w:r w:rsidRPr="007A6C95">
        <w:rPr>
          <w:rFonts w:asciiTheme="majorBidi" w:hAnsiTheme="majorBidi" w:cstheme="majorBidi"/>
          <w:color w:val="000000" w:themeColor="text1"/>
          <w:sz w:val="24"/>
          <w:szCs w:val="24"/>
        </w:rPr>
        <w:t>or</w:t>
      </w:r>
      <w:proofErr w:type="gramEnd"/>
      <w:r w:rsidRPr="007A6C95">
        <w:rPr>
          <w:rFonts w:asciiTheme="majorBidi" w:hAnsiTheme="majorBidi" w:cstheme="majorBidi"/>
          <w:color w:val="000000" w:themeColor="text1"/>
          <w:sz w:val="24"/>
          <w:szCs w:val="24"/>
        </w:rPr>
        <w:t xml:space="preserve"> “Detailed analysis results are provided in Table 2.”</w:t>
      </w:r>
    </w:p>
    <w:p w14:paraId="689E8777" w14:textId="77777777" w:rsidR="009C0796" w:rsidRPr="007A6C95" w:rsidRDefault="009C0796" w:rsidP="009C0796">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Tables should not be unnecessarily complex; instead, they should be simple and easy to read whenever possible. Row and column headers must be clear, and contents should be aligned and </w:t>
      </w:r>
      <w:r w:rsidRPr="007A6C95">
        <w:rPr>
          <w:rFonts w:asciiTheme="majorBidi" w:hAnsiTheme="majorBidi" w:cstheme="majorBidi"/>
          <w:color w:val="000000" w:themeColor="text1"/>
          <w:sz w:val="24"/>
          <w:szCs w:val="24"/>
        </w:rPr>
        <w:lastRenderedPageBreak/>
        <w:t>meaningful. If a table is too wide to fit in portrait orientation, landscape layout may be used—however, this option should only be applied if truly necessary.</w:t>
      </w:r>
    </w:p>
    <w:p w14:paraId="24BFDD10" w14:textId="77777777" w:rsidR="009C0796" w:rsidRPr="007A6C95" w:rsidRDefault="009C0796" w:rsidP="009C0796">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Every table should contribute to the reader’s understanding of the text. Tables should not be used simply to fill space but must support and enhance the content described in the surrounding text.</w:t>
      </w:r>
    </w:p>
    <w:p w14:paraId="693C783F" w14:textId="7F075EE0" w:rsidR="00B11278" w:rsidRPr="007A6C95" w:rsidRDefault="008E2757" w:rsidP="008E2757">
      <w:pPr>
        <w:spacing w:before="120" w:after="120" w:line="360" w:lineRule="auto"/>
        <w:jc w:val="center"/>
        <w:rPr>
          <w:rFonts w:asciiTheme="majorBidi" w:hAnsiTheme="majorBidi" w:cstheme="majorBidi"/>
          <w:color w:val="000000" w:themeColor="text1"/>
          <w:sz w:val="24"/>
          <w:szCs w:val="24"/>
        </w:rPr>
      </w:pPr>
      <w:r w:rsidRPr="007A6C95">
        <w:rPr>
          <w:rFonts w:asciiTheme="majorBidi" w:hAnsiTheme="majorBidi" w:cstheme="majorBidi"/>
          <w:noProof/>
          <w:color w:val="000000" w:themeColor="text1"/>
          <w:sz w:val="24"/>
          <w:szCs w:val="24"/>
        </w:rPr>
        <w:drawing>
          <wp:inline distT="0" distB="0" distL="0" distR="0" wp14:anchorId="58CFAE96" wp14:editId="392D1673">
            <wp:extent cx="5972810" cy="73660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72810" cy="736600"/>
                    </a:xfrm>
                    <a:prstGeom prst="rect">
                      <a:avLst/>
                    </a:prstGeom>
                  </pic:spPr>
                </pic:pic>
              </a:graphicData>
            </a:graphic>
          </wp:inline>
        </w:drawing>
      </w:r>
    </w:p>
    <w:p w14:paraId="11C3139F" w14:textId="18D32E08" w:rsidR="008E2757" w:rsidRPr="007A6C95" w:rsidRDefault="009C0796" w:rsidP="008E2757">
      <w:pPr>
        <w:pStyle w:val="Caption"/>
        <w:jc w:val="center"/>
        <w:rPr>
          <w:rFonts w:asciiTheme="majorBidi" w:hAnsiTheme="majorBidi" w:cstheme="majorBidi"/>
          <w:i w:val="0"/>
          <w:iCs w:val="0"/>
          <w:color w:val="000000" w:themeColor="text1"/>
          <w:sz w:val="24"/>
          <w:szCs w:val="24"/>
        </w:rPr>
      </w:pPr>
      <w:bookmarkStart w:id="22" w:name="_Toc195890230"/>
      <w:r w:rsidRPr="007A6C95">
        <w:rPr>
          <w:rFonts w:asciiTheme="majorBidi" w:hAnsiTheme="majorBidi" w:cstheme="majorBidi"/>
          <w:b/>
          <w:bCs/>
          <w:i w:val="0"/>
          <w:iCs w:val="0"/>
          <w:color w:val="000000" w:themeColor="text1"/>
          <w:sz w:val="24"/>
          <w:szCs w:val="24"/>
        </w:rPr>
        <w:t>Figure</w:t>
      </w:r>
      <w:r w:rsidR="008E2757" w:rsidRPr="007A6C95">
        <w:rPr>
          <w:rFonts w:asciiTheme="majorBidi" w:hAnsiTheme="majorBidi" w:cstheme="majorBidi"/>
          <w:b/>
          <w:bCs/>
          <w:i w:val="0"/>
          <w:iCs w:val="0"/>
          <w:color w:val="000000" w:themeColor="text1"/>
          <w:sz w:val="24"/>
          <w:szCs w:val="24"/>
        </w:rPr>
        <w:t xml:space="preserve"> </w:t>
      </w:r>
      <w:r w:rsidR="008E2757" w:rsidRPr="007A6C95">
        <w:rPr>
          <w:rFonts w:asciiTheme="majorBidi" w:hAnsiTheme="majorBidi" w:cstheme="majorBidi"/>
          <w:b/>
          <w:bCs/>
          <w:i w:val="0"/>
          <w:iCs w:val="0"/>
          <w:color w:val="000000" w:themeColor="text1"/>
          <w:sz w:val="24"/>
          <w:szCs w:val="24"/>
        </w:rPr>
        <w:fldChar w:fldCharType="begin"/>
      </w:r>
      <w:r w:rsidR="008E2757" w:rsidRPr="007A6C95">
        <w:rPr>
          <w:rFonts w:asciiTheme="majorBidi" w:hAnsiTheme="majorBidi" w:cstheme="majorBidi"/>
          <w:b/>
          <w:bCs/>
          <w:i w:val="0"/>
          <w:iCs w:val="0"/>
          <w:color w:val="000000" w:themeColor="text1"/>
          <w:sz w:val="24"/>
          <w:szCs w:val="24"/>
        </w:rPr>
        <w:instrText xml:space="preserve"> SEQ Şekil \* ARABIC </w:instrText>
      </w:r>
      <w:r w:rsidR="008E2757" w:rsidRPr="007A6C95">
        <w:rPr>
          <w:rFonts w:asciiTheme="majorBidi" w:hAnsiTheme="majorBidi" w:cstheme="majorBidi"/>
          <w:b/>
          <w:bCs/>
          <w:i w:val="0"/>
          <w:iCs w:val="0"/>
          <w:color w:val="000000" w:themeColor="text1"/>
          <w:sz w:val="24"/>
          <w:szCs w:val="24"/>
        </w:rPr>
        <w:fldChar w:fldCharType="separate"/>
      </w:r>
      <w:r w:rsidR="00985123" w:rsidRPr="007A6C95">
        <w:rPr>
          <w:rFonts w:asciiTheme="majorBidi" w:hAnsiTheme="majorBidi" w:cstheme="majorBidi"/>
          <w:b/>
          <w:bCs/>
          <w:i w:val="0"/>
          <w:iCs w:val="0"/>
          <w:noProof/>
          <w:color w:val="000000" w:themeColor="text1"/>
          <w:sz w:val="24"/>
          <w:szCs w:val="24"/>
        </w:rPr>
        <w:t>3</w:t>
      </w:r>
      <w:r w:rsidR="008E2757" w:rsidRPr="007A6C95">
        <w:rPr>
          <w:rFonts w:asciiTheme="majorBidi" w:hAnsiTheme="majorBidi" w:cstheme="majorBidi"/>
          <w:b/>
          <w:bCs/>
          <w:i w:val="0"/>
          <w:iCs w:val="0"/>
          <w:color w:val="000000" w:themeColor="text1"/>
          <w:sz w:val="24"/>
          <w:szCs w:val="24"/>
        </w:rPr>
        <w:fldChar w:fldCharType="end"/>
      </w:r>
      <w:r w:rsidR="0068085E" w:rsidRPr="007A6C95">
        <w:rPr>
          <w:rFonts w:asciiTheme="majorBidi" w:hAnsiTheme="majorBidi" w:cstheme="majorBidi"/>
          <w:b/>
          <w:bCs/>
          <w:i w:val="0"/>
          <w:iCs w:val="0"/>
          <w:color w:val="000000" w:themeColor="text1"/>
          <w:sz w:val="24"/>
          <w:szCs w:val="24"/>
        </w:rPr>
        <w:t>.</w:t>
      </w:r>
      <w:r w:rsidR="008E2757" w:rsidRPr="007A6C95">
        <w:rPr>
          <w:rFonts w:asciiTheme="majorBidi" w:hAnsiTheme="majorBidi" w:cstheme="majorBidi"/>
          <w:i w:val="0"/>
          <w:iCs w:val="0"/>
          <w:color w:val="000000" w:themeColor="text1"/>
          <w:sz w:val="24"/>
          <w:szCs w:val="24"/>
        </w:rPr>
        <w:t xml:space="preserve"> </w:t>
      </w:r>
      <w:r w:rsidRPr="007A6C95">
        <w:rPr>
          <w:rFonts w:asciiTheme="majorBidi" w:hAnsiTheme="majorBidi" w:cstheme="majorBidi"/>
          <w:i w:val="0"/>
          <w:iCs w:val="0"/>
          <w:color w:val="000000" w:themeColor="text1"/>
          <w:sz w:val="24"/>
          <w:szCs w:val="24"/>
        </w:rPr>
        <w:t>Adding Captions to Figures and Tables</w:t>
      </w:r>
      <w:bookmarkEnd w:id="22"/>
    </w:p>
    <w:p w14:paraId="1077B26A" w14:textId="75BB4A13" w:rsidR="00B11278" w:rsidRPr="007A6C95" w:rsidRDefault="009C0796" w:rsidP="009C2C3A">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As shown in Figure 3, captions for figures and tables should be added using the designated field found in the References section of the word processor. This allows figures and tables to be easily referenced in the text and automatically included in the initial lists (e.g., List of Figures, List of Tables).</w:t>
      </w:r>
    </w:p>
    <w:p w14:paraId="0E589EDB" w14:textId="1E66C5CE" w:rsidR="009C2C3A" w:rsidRPr="007A6C95" w:rsidRDefault="009C0796" w:rsidP="009C2C3A">
      <w:pPr>
        <w:pStyle w:val="Heading3"/>
        <w:numPr>
          <w:ilvl w:val="2"/>
          <w:numId w:val="3"/>
        </w:numPr>
        <w:spacing w:before="120" w:after="120" w:line="360" w:lineRule="auto"/>
        <w:jc w:val="both"/>
        <w:rPr>
          <w:rFonts w:asciiTheme="majorBidi" w:hAnsiTheme="majorBidi"/>
          <w:color w:val="000000" w:themeColor="text1"/>
        </w:rPr>
      </w:pPr>
      <w:bookmarkStart w:id="23" w:name="_Toc196156980"/>
      <w:r w:rsidRPr="007A6C95">
        <w:rPr>
          <w:rFonts w:asciiTheme="majorBidi" w:hAnsiTheme="majorBidi"/>
          <w:b/>
          <w:bCs/>
          <w:color w:val="000000" w:themeColor="text1"/>
        </w:rPr>
        <w:t>Use of Abbreviations in Text</w:t>
      </w:r>
      <w:bookmarkEnd w:id="23"/>
    </w:p>
    <w:p w14:paraId="78D30089" w14:textId="032AEFD4" w:rsidR="009C2C3A" w:rsidRPr="007A6C95" w:rsidRDefault="009C0796" w:rsidP="002F0A56">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In theses and academic writings, </w:t>
      </w:r>
      <w:r w:rsidRPr="007A6C95">
        <w:rPr>
          <w:rFonts w:asciiTheme="majorBidi" w:hAnsiTheme="majorBidi" w:cstheme="majorBidi"/>
          <w:b/>
          <w:bCs/>
          <w:color w:val="000000" w:themeColor="text1"/>
          <w:sz w:val="24"/>
          <w:szCs w:val="24"/>
        </w:rPr>
        <w:t>abbreviations</w:t>
      </w:r>
      <w:r w:rsidRPr="007A6C95">
        <w:rPr>
          <w:rFonts w:asciiTheme="majorBidi" w:hAnsiTheme="majorBidi" w:cstheme="majorBidi"/>
          <w:color w:val="000000" w:themeColor="text1"/>
          <w:sz w:val="24"/>
          <w:szCs w:val="24"/>
        </w:rPr>
        <w:t xml:space="preserve"> can be used to improve </w:t>
      </w:r>
      <w:r w:rsidRPr="007A6C95">
        <w:rPr>
          <w:rFonts w:asciiTheme="majorBidi" w:hAnsiTheme="majorBidi" w:cstheme="majorBidi"/>
          <w:b/>
          <w:bCs/>
          <w:color w:val="000000" w:themeColor="text1"/>
          <w:sz w:val="24"/>
          <w:szCs w:val="24"/>
        </w:rPr>
        <w:t>readability</w:t>
      </w:r>
      <w:r w:rsidRPr="007A6C95">
        <w:rPr>
          <w:rFonts w:asciiTheme="majorBidi" w:hAnsiTheme="majorBidi" w:cstheme="majorBidi"/>
          <w:color w:val="000000" w:themeColor="text1"/>
          <w:sz w:val="24"/>
          <w:szCs w:val="24"/>
        </w:rPr>
        <w:t xml:space="preserve"> and avoid unnecessary </w:t>
      </w:r>
      <w:r w:rsidRPr="007A6C95">
        <w:rPr>
          <w:rFonts w:asciiTheme="majorBidi" w:hAnsiTheme="majorBidi" w:cstheme="majorBidi"/>
          <w:b/>
          <w:bCs/>
          <w:color w:val="000000" w:themeColor="text1"/>
          <w:sz w:val="24"/>
          <w:szCs w:val="24"/>
        </w:rPr>
        <w:t>repetition</w:t>
      </w:r>
      <w:r w:rsidRPr="007A6C95">
        <w:rPr>
          <w:rFonts w:asciiTheme="majorBidi" w:hAnsiTheme="majorBidi" w:cstheme="majorBidi"/>
          <w:color w:val="000000" w:themeColor="text1"/>
          <w:sz w:val="24"/>
          <w:szCs w:val="24"/>
        </w:rPr>
        <w:t xml:space="preserve">, especially for long terms that appear frequently. However, abbreviations must be used in a way that is </w:t>
      </w:r>
      <w:r w:rsidRPr="007A6C95">
        <w:rPr>
          <w:rFonts w:asciiTheme="majorBidi" w:hAnsiTheme="majorBidi" w:cstheme="majorBidi"/>
          <w:b/>
          <w:bCs/>
          <w:color w:val="000000" w:themeColor="text1"/>
          <w:sz w:val="24"/>
          <w:szCs w:val="24"/>
        </w:rPr>
        <w:t>accurate</w:t>
      </w:r>
      <w:r w:rsidRPr="007A6C95">
        <w:rPr>
          <w:rFonts w:asciiTheme="majorBidi" w:hAnsiTheme="majorBidi" w:cstheme="majorBidi"/>
          <w:color w:val="000000" w:themeColor="text1"/>
          <w:sz w:val="24"/>
          <w:szCs w:val="24"/>
        </w:rPr>
        <w:t xml:space="preserve">, </w:t>
      </w:r>
      <w:r w:rsidRPr="007A6C95">
        <w:rPr>
          <w:rFonts w:asciiTheme="majorBidi" w:hAnsiTheme="majorBidi" w:cstheme="majorBidi"/>
          <w:b/>
          <w:bCs/>
          <w:color w:val="000000" w:themeColor="text1"/>
          <w:sz w:val="24"/>
          <w:szCs w:val="24"/>
        </w:rPr>
        <w:t>consistent</w:t>
      </w:r>
      <w:r w:rsidRPr="007A6C95">
        <w:rPr>
          <w:rFonts w:asciiTheme="majorBidi" w:hAnsiTheme="majorBidi" w:cstheme="majorBidi"/>
          <w:color w:val="000000" w:themeColor="text1"/>
          <w:sz w:val="24"/>
          <w:szCs w:val="24"/>
        </w:rPr>
        <w:t xml:space="preserve">, and </w:t>
      </w:r>
      <w:r w:rsidRPr="007A6C95">
        <w:rPr>
          <w:rFonts w:asciiTheme="majorBidi" w:hAnsiTheme="majorBidi" w:cstheme="majorBidi"/>
          <w:b/>
          <w:bCs/>
          <w:color w:val="000000" w:themeColor="text1"/>
          <w:sz w:val="24"/>
          <w:szCs w:val="24"/>
        </w:rPr>
        <w:t>clear</w:t>
      </w:r>
      <w:r w:rsidRPr="007A6C95">
        <w:rPr>
          <w:rFonts w:asciiTheme="majorBidi" w:hAnsiTheme="majorBidi" w:cstheme="majorBidi"/>
          <w:color w:val="000000" w:themeColor="text1"/>
          <w:sz w:val="24"/>
          <w:szCs w:val="24"/>
        </w:rPr>
        <w:t>.</w:t>
      </w:r>
    </w:p>
    <w:p w14:paraId="28BD2572" w14:textId="73916A74" w:rsidR="00902F8D" w:rsidRPr="007A6C95" w:rsidRDefault="009C0796" w:rsidP="002F0A56">
      <w:pPr>
        <w:pStyle w:val="ListParagraph"/>
        <w:numPr>
          <w:ilvl w:val="0"/>
          <w:numId w:val="13"/>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The Full Term Must Be Written at First Use</w:t>
      </w:r>
      <w:r w:rsidRPr="007A6C95">
        <w:rPr>
          <w:rFonts w:asciiTheme="majorBidi" w:hAnsiTheme="majorBidi" w:cstheme="majorBidi"/>
          <w:color w:val="000000" w:themeColor="text1"/>
          <w:sz w:val="24"/>
          <w:szCs w:val="24"/>
        </w:rPr>
        <w:t xml:space="preserve">: When an abbreviation is used for the first time, </w:t>
      </w:r>
      <w:r w:rsidRPr="007A6C95">
        <w:rPr>
          <w:rFonts w:asciiTheme="majorBidi" w:hAnsiTheme="majorBidi" w:cstheme="majorBidi"/>
          <w:b/>
          <w:bCs/>
          <w:color w:val="000000" w:themeColor="text1"/>
          <w:sz w:val="24"/>
          <w:szCs w:val="24"/>
        </w:rPr>
        <w:t>the full term should be written out first</w:t>
      </w:r>
      <w:r w:rsidRPr="007A6C95">
        <w:rPr>
          <w:rFonts w:asciiTheme="majorBidi" w:hAnsiTheme="majorBidi" w:cstheme="majorBidi"/>
          <w:color w:val="000000" w:themeColor="text1"/>
          <w:sz w:val="24"/>
          <w:szCs w:val="24"/>
        </w:rPr>
        <w:t xml:space="preserve">, followed by the </w:t>
      </w:r>
      <w:r w:rsidRPr="007A6C95">
        <w:rPr>
          <w:rFonts w:asciiTheme="majorBidi" w:hAnsiTheme="majorBidi" w:cstheme="majorBidi"/>
          <w:b/>
          <w:bCs/>
          <w:color w:val="000000" w:themeColor="text1"/>
          <w:sz w:val="24"/>
          <w:szCs w:val="24"/>
        </w:rPr>
        <w:t>abbreviation</w:t>
      </w:r>
      <w:r w:rsidRPr="007A6C95">
        <w:rPr>
          <w:rFonts w:asciiTheme="majorBidi" w:hAnsiTheme="majorBidi" w:cstheme="majorBidi"/>
          <w:color w:val="000000" w:themeColor="text1"/>
          <w:sz w:val="24"/>
          <w:szCs w:val="24"/>
        </w:rPr>
        <w:t xml:space="preserve"> in parentheses. In subsequent uses, only the abbreviation is sufficient.</w:t>
      </w:r>
    </w:p>
    <w:p w14:paraId="1F940F0D" w14:textId="77777777" w:rsidR="00CC7C88" w:rsidRPr="00CC7C88" w:rsidRDefault="00CC7C88" w:rsidP="00CC7C88">
      <w:pPr>
        <w:pStyle w:val="ListParagraph"/>
        <w:numPr>
          <w:ilvl w:val="1"/>
          <w:numId w:val="13"/>
        </w:numPr>
        <w:spacing w:before="120" w:after="120" w:line="360" w:lineRule="auto"/>
        <w:jc w:val="both"/>
        <w:rPr>
          <w:rFonts w:asciiTheme="majorBidi" w:hAnsiTheme="majorBidi" w:cstheme="majorBidi"/>
          <w:color w:val="000000" w:themeColor="text1"/>
          <w:sz w:val="24"/>
          <w:szCs w:val="24"/>
        </w:rPr>
      </w:pPr>
      <w:r w:rsidRPr="00CC7C88">
        <w:rPr>
          <w:rFonts w:asciiTheme="majorBidi" w:hAnsiTheme="majorBidi" w:cstheme="majorBidi"/>
          <w:color w:val="000000" w:themeColor="text1"/>
          <w:sz w:val="24"/>
          <w:szCs w:val="24"/>
        </w:rPr>
        <w:t>Example:</w:t>
      </w:r>
    </w:p>
    <w:p w14:paraId="6A37AA59" w14:textId="3505E76D" w:rsidR="00CC7C88" w:rsidRDefault="00CC7C88" w:rsidP="00CC7C88">
      <w:pPr>
        <w:pStyle w:val="ListParagraph"/>
        <w:numPr>
          <w:ilvl w:val="2"/>
          <w:numId w:val="13"/>
        </w:numPr>
        <w:spacing w:before="120" w:after="120" w:line="360" w:lineRule="auto"/>
        <w:jc w:val="both"/>
        <w:rPr>
          <w:rFonts w:asciiTheme="majorBidi" w:hAnsiTheme="majorBidi" w:cstheme="majorBidi"/>
          <w:color w:val="000000" w:themeColor="text1"/>
          <w:sz w:val="24"/>
          <w:szCs w:val="24"/>
        </w:rPr>
      </w:pPr>
      <w:r w:rsidRPr="00CC7C88">
        <w:rPr>
          <w:rFonts w:asciiTheme="majorBidi" w:hAnsiTheme="majorBidi" w:cstheme="majorBidi"/>
          <w:color w:val="000000" w:themeColor="text1"/>
          <w:sz w:val="24"/>
          <w:szCs w:val="24"/>
        </w:rPr>
        <w:t>In this study, an evaluation based on Total Quality Management (TQM) principles was made. Within the scope of TQM, customer satisfaction is a priority.</w:t>
      </w:r>
    </w:p>
    <w:p w14:paraId="5417419E" w14:textId="748F0D24" w:rsidR="00902F8D" w:rsidRPr="007A6C95" w:rsidRDefault="009C0796" w:rsidP="00CC7C88">
      <w:pPr>
        <w:pStyle w:val="ListParagraph"/>
        <w:numPr>
          <w:ilvl w:val="0"/>
          <w:numId w:val="13"/>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Only Use Abbreviations When Necessary</w:t>
      </w:r>
      <w:r w:rsidRPr="007A6C95">
        <w:rPr>
          <w:rFonts w:asciiTheme="majorBidi" w:hAnsiTheme="majorBidi" w:cstheme="majorBidi"/>
          <w:color w:val="000000" w:themeColor="text1"/>
          <w:sz w:val="24"/>
          <w:szCs w:val="24"/>
        </w:rPr>
        <w:t>: Not every long term needs to be abbreviated. If the term appears only once or very infrequently, it is better to use the full form.</w:t>
      </w:r>
    </w:p>
    <w:p w14:paraId="63426600" w14:textId="778EF937" w:rsidR="00902F8D" w:rsidRPr="007A6C95" w:rsidRDefault="009C0796" w:rsidP="002F0A56">
      <w:pPr>
        <w:pStyle w:val="ListParagraph"/>
        <w:numPr>
          <w:ilvl w:val="1"/>
          <w:numId w:val="13"/>
        </w:numPr>
        <w:spacing w:before="120" w:after="120" w:line="360" w:lineRule="auto"/>
        <w:jc w:val="both"/>
        <w:rPr>
          <w:rFonts w:asciiTheme="majorBidi" w:hAnsiTheme="majorBidi" w:cstheme="majorBidi"/>
          <w:color w:val="000000" w:themeColor="text1"/>
          <w:sz w:val="24"/>
          <w:szCs w:val="24"/>
        </w:rPr>
      </w:pPr>
      <w:r w:rsidRPr="00CC7C88">
        <w:rPr>
          <w:rFonts w:asciiTheme="majorBidi" w:hAnsiTheme="majorBidi" w:cstheme="majorBidi"/>
          <w:color w:val="000000" w:themeColor="text1"/>
          <w:sz w:val="24"/>
          <w:szCs w:val="24"/>
        </w:rPr>
        <w:t>Inappropriate</w:t>
      </w:r>
      <w:r w:rsidR="009C2C3A" w:rsidRPr="00CC7C88">
        <w:rPr>
          <w:rFonts w:asciiTheme="majorBidi" w:hAnsiTheme="majorBidi" w:cstheme="majorBidi"/>
          <w:color w:val="000000" w:themeColor="text1"/>
          <w:sz w:val="24"/>
          <w:szCs w:val="24"/>
        </w:rPr>
        <w:t>:</w:t>
      </w:r>
      <w:r w:rsidR="00454827" w:rsidRPr="00CC7C88">
        <w:rPr>
          <w:rFonts w:asciiTheme="majorBidi" w:hAnsiTheme="majorBidi" w:cstheme="majorBidi"/>
          <w:color w:val="000000" w:themeColor="text1"/>
          <w:sz w:val="24"/>
          <w:szCs w:val="24"/>
        </w:rPr>
        <w:t xml:space="preserve"> </w:t>
      </w:r>
      <w:r w:rsidRPr="007A6C95">
        <w:rPr>
          <w:rFonts w:asciiTheme="majorBidi" w:hAnsiTheme="majorBidi" w:cstheme="majorBidi"/>
          <w:color w:val="000000" w:themeColor="text1"/>
          <w:sz w:val="24"/>
          <w:szCs w:val="24"/>
        </w:rPr>
        <w:t>According to Turkish Statistical Institute (TURKSTAT) data… [and never mentioned again]</w:t>
      </w:r>
    </w:p>
    <w:p w14:paraId="7A62B590" w14:textId="5D0C1DBB" w:rsidR="00454827" w:rsidRPr="007A6C95" w:rsidRDefault="009C0796" w:rsidP="002F0A56">
      <w:pPr>
        <w:pStyle w:val="ListParagraph"/>
        <w:numPr>
          <w:ilvl w:val="1"/>
          <w:numId w:val="13"/>
        </w:numPr>
        <w:spacing w:before="120" w:after="120" w:line="360" w:lineRule="auto"/>
        <w:jc w:val="both"/>
        <w:rPr>
          <w:rFonts w:asciiTheme="majorBidi" w:hAnsiTheme="majorBidi" w:cstheme="majorBidi"/>
          <w:color w:val="000000" w:themeColor="text1"/>
          <w:sz w:val="24"/>
          <w:szCs w:val="24"/>
        </w:rPr>
      </w:pPr>
      <w:r w:rsidRPr="00CC7C88">
        <w:rPr>
          <w:rFonts w:asciiTheme="majorBidi" w:hAnsiTheme="majorBidi" w:cstheme="majorBidi"/>
          <w:color w:val="000000" w:themeColor="text1"/>
          <w:sz w:val="24"/>
          <w:szCs w:val="24"/>
        </w:rPr>
        <w:t>Appropriate</w:t>
      </w:r>
      <w:r w:rsidR="009C2C3A" w:rsidRPr="007A6C95">
        <w:rPr>
          <w:rFonts w:asciiTheme="majorBidi" w:hAnsiTheme="majorBidi" w:cstheme="majorBidi"/>
          <w:color w:val="000000" w:themeColor="text1"/>
          <w:sz w:val="24"/>
          <w:szCs w:val="24"/>
        </w:rPr>
        <w:t xml:space="preserve">: </w:t>
      </w:r>
      <w:r w:rsidRPr="007A6C95">
        <w:rPr>
          <w:rFonts w:asciiTheme="majorBidi" w:hAnsiTheme="majorBidi" w:cstheme="majorBidi"/>
          <w:color w:val="000000" w:themeColor="text1"/>
          <w:sz w:val="24"/>
          <w:szCs w:val="24"/>
        </w:rPr>
        <w:t>According to Turkish Statistical Institute data…</w:t>
      </w:r>
    </w:p>
    <w:p w14:paraId="77B6C5FD" w14:textId="25DB8CA0" w:rsidR="00454827" w:rsidRPr="007A6C95" w:rsidRDefault="009C0796" w:rsidP="00454827">
      <w:pPr>
        <w:pStyle w:val="ListParagraph"/>
        <w:numPr>
          <w:ilvl w:val="0"/>
          <w:numId w:val="13"/>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lastRenderedPageBreak/>
        <w:t xml:space="preserve">Abbreviations Should Be Well-Known or Clearly Explained: </w:t>
      </w:r>
      <w:r w:rsidRPr="007A6C95">
        <w:rPr>
          <w:rFonts w:asciiTheme="majorBidi" w:hAnsiTheme="majorBidi" w:cstheme="majorBidi"/>
          <w:color w:val="000000" w:themeColor="text1"/>
          <w:sz w:val="24"/>
          <w:szCs w:val="24"/>
        </w:rPr>
        <w:t xml:space="preserve">If an abbreviation is not widely recognized, it must be clearly defined. Only commonly known abbreviations (e.g., </w:t>
      </w:r>
      <w:r w:rsidRPr="007A6C95">
        <w:rPr>
          <w:rFonts w:asciiTheme="majorBidi" w:hAnsiTheme="majorBidi" w:cstheme="majorBidi"/>
          <w:b/>
          <w:bCs/>
          <w:color w:val="000000" w:themeColor="text1"/>
          <w:sz w:val="24"/>
          <w:szCs w:val="24"/>
        </w:rPr>
        <w:t>EU</w:t>
      </w:r>
      <w:r w:rsidRPr="007A6C95">
        <w:rPr>
          <w:rFonts w:asciiTheme="majorBidi" w:hAnsiTheme="majorBidi" w:cstheme="majorBidi"/>
          <w:color w:val="000000" w:themeColor="text1"/>
          <w:sz w:val="24"/>
          <w:szCs w:val="24"/>
        </w:rPr>
        <w:t xml:space="preserve">, </w:t>
      </w:r>
      <w:r w:rsidRPr="007A6C95">
        <w:rPr>
          <w:rFonts w:asciiTheme="majorBidi" w:hAnsiTheme="majorBidi" w:cstheme="majorBidi"/>
          <w:b/>
          <w:bCs/>
          <w:color w:val="000000" w:themeColor="text1"/>
          <w:sz w:val="24"/>
          <w:szCs w:val="24"/>
        </w:rPr>
        <w:t>USA</w:t>
      </w:r>
      <w:r w:rsidRPr="007A6C95">
        <w:rPr>
          <w:rFonts w:asciiTheme="majorBidi" w:hAnsiTheme="majorBidi" w:cstheme="majorBidi"/>
          <w:color w:val="000000" w:themeColor="text1"/>
          <w:sz w:val="24"/>
          <w:szCs w:val="24"/>
        </w:rPr>
        <w:t xml:space="preserve">, </w:t>
      </w:r>
      <w:r w:rsidRPr="007A6C95">
        <w:rPr>
          <w:rFonts w:asciiTheme="majorBidi" w:hAnsiTheme="majorBidi" w:cstheme="majorBidi"/>
          <w:b/>
          <w:bCs/>
          <w:color w:val="000000" w:themeColor="text1"/>
          <w:sz w:val="24"/>
          <w:szCs w:val="24"/>
        </w:rPr>
        <w:t>ISO</w:t>
      </w:r>
      <w:r w:rsidRPr="007A6C95">
        <w:rPr>
          <w:rFonts w:asciiTheme="majorBidi" w:hAnsiTheme="majorBidi" w:cstheme="majorBidi"/>
          <w:color w:val="000000" w:themeColor="text1"/>
          <w:sz w:val="24"/>
          <w:szCs w:val="24"/>
        </w:rPr>
        <w:t>) may be used without explanation.</w:t>
      </w:r>
    </w:p>
    <w:p w14:paraId="4F254E04" w14:textId="24AFAB7B" w:rsidR="00D00ECB" w:rsidRPr="007A6C95" w:rsidRDefault="009C0796" w:rsidP="00D00ECB">
      <w:pPr>
        <w:pStyle w:val="ListParagraph"/>
        <w:numPr>
          <w:ilvl w:val="0"/>
          <w:numId w:val="13"/>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 xml:space="preserve">Maintain Consistency: </w:t>
      </w:r>
      <w:r w:rsidRPr="007A6C95">
        <w:rPr>
          <w:rFonts w:asciiTheme="majorBidi" w:hAnsiTheme="majorBidi" w:cstheme="majorBidi"/>
          <w:color w:val="000000" w:themeColor="text1"/>
          <w:sz w:val="24"/>
          <w:szCs w:val="24"/>
        </w:rPr>
        <w:t>Abbreviations should be used consistently throughout the text. Avoid using different abbreviations for the same concept (e.g., using MIS in one section and IS in another). This creates confusion and disrupts consistency.</w:t>
      </w:r>
    </w:p>
    <w:p w14:paraId="24644D9D" w14:textId="439F1AA0" w:rsidR="009C0796" w:rsidRPr="007A6C95" w:rsidRDefault="009C0796" w:rsidP="009C0796">
      <w:pPr>
        <w:pStyle w:val="ListParagraph"/>
        <w:numPr>
          <w:ilvl w:val="0"/>
          <w:numId w:val="13"/>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 xml:space="preserve">List of Abbreviations (Optional): </w:t>
      </w:r>
      <w:r w:rsidRPr="007A6C95">
        <w:rPr>
          <w:rFonts w:asciiTheme="majorBidi" w:hAnsiTheme="majorBidi" w:cstheme="majorBidi"/>
          <w:color w:val="000000" w:themeColor="text1"/>
          <w:sz w:val="24"/>
          <w:szCs w:val="24"/>
        </w:rPr>
        <w:t xml:space="preserve">If your thesis includes many abbreviations, it is recommended to include a </w:t>
      </w:r>
      <w:r w:rsidRPr="007A6C95">
        <w:rPr>
          <w:rFonts w:asciiTheme="majorBidi" w:hAnsiTheme="majorBidi" w:cstheme="majorBidi"/>
          <w:i/>
          <w:iCs/>
          <w:color w:val="000000" w:themeColor="text1"/>
          <w:sz w:val="24"/>
          <w:szCs w:val="24"/>
        </w:rPr>
        <w:t>List of Abbreviations</w:t>
      </w:r>
      <w:r w:rsidRPr="007A6C95">
        <w:rPr>
          <w:rFonts w:asciiTheme="majorBidi" w:hAnsiTheme="majorBidi" w:cstheme="majorBidi"/>
          <w:color w:val="000000" w:themeColor="text1"/>
          <w:sz w:val="24"/>
          <w:szCs w:val="24"/>
        </w:rPr>
        <w:t xml:space="preserve"> section. Each abbreviation should be listed with its full definition, and the list should be arranged in alphabetical order.</w:t>
      </w:r>
    </w:p>
    <w:p w14:paraId="26DCBF74" w14:textId="37024E90" w:rsidR="00B11278" w:rsidRPr="007A6C95" w:rsidRDefault="00B11278" w:rsidP="009C0796">
      <w:pPr>
        <w:pStyle w:val="ListParagraph"/>
        <w:spacing w:before="120" w:after="120" w:line="360" w:lineRule="auto"/>
        <w:jc w:val="both"/>
        <w:rPr>
          <w:rFonts w:asciiTheme="majorBidi" w:hAnsiTheme="majorBidi" w:cstheme="majorBidi"/>
          <w:color w:val="000000" w:themeColor="text1"/>
          <w:sz w:val="24"/>
          <w:szCs w:val="24"/>
        </w:rPr>
      </w:pPr>
    </w:p>
    <w:p w14:paraId="6F5BD3D1" w14:textId="77777777" w:rsidR="00B11278" w:rsidRPr="007A6C95" w:rsidRDefault="00B11278" w:rsidP="009C2C3A">
      <w:pPr>
        <w:spacing w:before="120" w:after="120" w:line="360" w:lineRule="auto"/>
        <w:jc w:val="both"/>
        <w:rPr>
          <w:rFonts w:asciiTheme="majorBidi" w:hAnsiTheme="majorBidi" w:cstheme="majorBidi"/>
          <w:color w:val="000000" w:themeColor="text1"/>
          <w:sz w:val="24"/>
          <w:szCs w:val="24"/>
        </w:rPr>
      </w:pPr>
    </w:p>
    <w:p w14:paraId="35FAAFF1" w14:textId="77777777" w:rsidR="00B11278" w:rsidRPr="007A6C95" w:rsidRDefault="00B11278" w:rsidP="009C2C3A">
      <w:pPr>
        <w:spacing w:before="120" w:after="120" w:line="360" w:lineRule="auto"/>
        <w:jc w:val="both"/>
        <w:rPr>
          <w:rFonts w:asciiTheme="majorBidi" w:hAnsiTheme="majorBidi" w:cstheme="majorBidi"/>
          <w:color w:val="000000" w:themeColor="text1"/>
          <w:sz w:val="24"/>
          <w:szCs w:val="24"/>
        </w:rPr>
      </w:pPr>
    </w:p>
    <w:p w14:paraId="45CF98EC" w14:textId="77777777" w:rsidR="00B11278" w:rsidRPr="007A6C95" w:rsidRDefault="00B11278" w:rsidP="009C2C3A">
      <w:pPr>
        <w:spacing w:before="120" w:after="120" w:line="360" w:lineRule="auto"/>
        <w:jc w:val="both"/>
        <w:rPr>
          <w:rFonts w:asciiTheme="majorBidi" w:hAnsiTheme="majorBidi" w:cstheme="majorBidi"/>
          <w:color w:val="000000" w:themeColor="text1"/>
          <w:sz w:val="24"/>
          <w:szCs w:val="24"/>
        </w:rPr>
      </w:pPr>
    </w:p>
    <w:p w14:paraId="2157516F" w14:textId="245E5B2B" w:rsidR="00A77670" w:rsidRPr="007A6C95" w:rsidRDefault="00A77670" w:rsidP="009C2C3A">
      <w:pPr>
        <w:spacing w:before="120" w:after="120" w:line="360" w:lineRule="auto"/>
        <w:jc w:val="both"/>
        <w:rPr>
          <w:rFonts w:asciiTheme="majorBidi" w:hAnsiTheme="majorBidi" w:cstheme="majorBidi"/>
          <w:color w:val="000000" w:themeColor="text1"/>
          <w:sz w:val="24"/>
          <w:szCs w:val="24"/>
        </w:rPr>
      </w:pPr>
    </w:p>
    <w:p w14:paraId="52DC4DDF" w14:textId="77777777" w:rsidR="00A77670" w:rsidRPr="007A6C95" w:rsidRDefault="00A77670" w:rsidP="009C2C3A">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br w:type="page"/>
      </w:r>
    </w:p>
    <w:p w14:paraId="70A5D161" w14:textId="3E81AB6B" w:rsidR="00B11278" w:rsidRPr="007A6C95" w:rsidRDefault="009C0796" w:rsidP="00A77670">
      <w:pPr>
        <w:pStyle w:val="Heading1"/>
        <w:jc w:val="right"/>
        <w:rPr>
          <w:rFonts w:asciiTheme="majorBidi" w:hAnsiTheme="majorBidi"/>
          <w:b/>
          <w:bCs/>
          <w:color w:val="000000" w:themeColor="text1"/>
          <w:sz w:val="40"/>
          <w:szCs w:val="40"/>
        </w:rPr>
      </w:pPr>
      <w:bookmarkStart w:id="24" w:name="_Toc196156981"/>
      <w:r w:rsidRPr="007A6C95">
        <w:rPr>
          <w:rFonts w:asciiTheme="majorBidi" w:hAnsiTheme="majorBidi"/>
          <w:b/>
          <w:bCs/>
          <w:color w:val="000000" w:themeColor="text1"/>
          <w:sz w:val="40"/>
          <w:szCs w:val="40"/>
        </w:rPr>
        <w:lastRenderedPageBreak/>
        <w:t>LITERATURE REVIEW</w:t>
      </w:r>
      <w:bookmarkEnd w:id="24"/>
    </w:p>
    <w:p w14:paraId="77EFE968" w14:textId="535B9198" w:rsidR="00A77670" w:rsidRPr="007A6C95" w:rsidRDefault="00540E32" w:rsidP="00A77670">
      <w:pPr>
        <w:rPr>
          <w:color w:val="000000" w:themeColor="text1"/>
        </w:rPr>
      </w:pPr>
      <w:r>
        <w:rPr>
          <w:rFonts w:asciiTheme="majorBidi" w:hAnsiTheme="majorBidi" w:cstheme="majorBidi"/>
          <w:color w:val="000000" w:themeColor="text1"/>
        </w:rPr>
        <w:pict w14:anchorId="4B0D2BF1">
          <v:rect id="_x0000_i1032" style="width:0;height:1.5pt" o:hralign="center" o:hrstd="t" o:hr="t" fillcolor="#a0a0a0" stroked="f"/>
        </w:pict>
      </w:r>
    </w:p>
    <w:p w14:paraId="67BDCB3D" w14:textId="0EE5301A" w:rsidR="00B11278" w:rsidRPr="007A6C95" w:rsidRDefault="009C0796" w:rsidP="007A3189">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literature review is the process of systematically examining previous academic research, articles, theses, and reports related to the topic of the study. The main purpose of this section is to present the existing body of knowledge in the relevant field and to position the current study within that context. In the literature review, the student builds the conceptual framework of the topic, summarizes the methods and findings of similar studies, and highlights any similarities and differences among them. Moreover, the student should emphasize how their work contributes to underexplored or underdeveloped aspects in the literature. A literature review is not merely a summary; it should also include a critical evaluation of the existing research. This assessment forms the scientific foundation of the study and supports its originality.</w:t>
      </w:r>
    </w:p>
    <w:p w14:paraId="58589D31" w14:textId="7835AFEE" w:rsidR="000A5AF5" w:rsidRPr="007A6C95" w:rsidRDefault="000A5AF5" w:rsidP="006562AD">
      <w:pPr>
        <w:pStyle w:val="Heading2"/>
        <w:rPr>
          <w:rFonts w:asciiTheme="majorBidi" w:hAnsiTheme="majorBidi"/>
          <w:b/>
          <w:bCs/>
          <w:color w:val="000000" w:themeColor="text1"/>
          <w:sz w:val="28"/>
          <w:szCs w:val="28"/>
        </w:rPr>
      </w:pPr>
      <w:bookmarkStart w:id="25" w:name="_Toc196156982"/>
      <w:r w:rsidRPr="007A6C95">
        <w:rPr>
          <w:rFonts w:asciiTheme="majorBidi" w:hAnsiTheme="majorBidi"/>
          <w:b/>
          <w:bCs/>
          <w:color w:val="000000" w:themeColor="text1"/>
          <w:sz w:val="28"/>
          <w:szCs w:val="28"/>
        </w:rPr>
        <w:t xml:space="preserve">2.1. </w:t>
      </w:r>
      <w:r w:rsidR="009C0796" w:rsidRPr="007A6C95">
        <w:rPr>
          <w:rFonts w:asciiTheme="majorBidi" w:hAnsiTheme="majorBidi"/>
          <w:b/>
          <w:bCs/>
          <w:color w:val="000000" w:themeColor="text1"/>
          <w:sz w:val="28"/>
          <w:szCs w:val="28"/>
        </w:rPr>
        <w:t>Importance of the Literature Review and Key Considerations</w:t>
      </w:r>
      <w:bookmarkEnd w:id="25"/>
    </w:p>
    <w:p w14:paraId="405645A9" w14:textId="77777777" w:rsidR="009C0796" w:rsidRPr="007A6C95" w:rsidRDefault="009C0796" w:rsidP="009C0796">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literature review is one of the most critical components of a scientific study. This section demonstrates the knowledge base on which the study is built, identifies who has previously examined the topic and from what perspectives, and shows how the current research contributes to the existing literature. For students, this part is not limited to summarizing. The primary aim is to critically evaluate past work, compare different viewpoints, and strengthen the justification of the study.</w:t>
      </w:r>
    </w:p>
    <w:p w14:paraId="0B89F58B" w14:textId="7F5CFEAC" w:rsidR="000A5AF5" w:rsidRPr="007A6C95" w:rsidRDefault="009C0796" w:rsidP="009C0796">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When conducting a literature review, the following steps can be followed:</w:t>
      </w:r>
    </w:p>
    <w:p w14:paraId="6DBE14FD" w14:textId="42E59133" w:rsidR="009C0796" w:rsidRPr="007A6C95" w:rsidRDefault="009C0796" w:rsidP="00540E32">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Identify Relevant Sources:</w:t>
      </w:r>
    </w:p>
    <w:p w14:paraId="2C269ABE" w14:textId="303814A3" w:rsidR="000A5AF5" w:rsidRPr="007A6C95" w:rsidRDefault="009C0796" w:rsidP="009C0796">
      <w:pPr>
        <w:spacing w:before="120" w:after="120" w:line="360" w:lineRule="auto"/>
        <w:ind w:left="720"/>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first step is to find academic sources that are directly related to the topic. These may include journal articles, theses, conference papers, books, and reliable online publications. Sources should be selected based on their scientific credibility.</w:t>
      </w:r>
    </w:p>
    <w:p w14:paraId="284FC723" w14:textId="690CBA24" w:rsidR="000A5AF5" w:rsidRPr="007A6C95" w:rsidRDefault="009C0796" w:rsidP="000A5AF5">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Read and Take Notes:</w:t>
      </w:r>
    </w:p>
    <w:p w14:paraId="17974523" w14:textId="2263C780" w:rsidR="000A5AF5" w:rsidRPr="007A6C95" w:rsidRDefault="009C0796" w:rsidP="000A5AF5">
      <w:pPr>
        <w:spacing w:before="120" w:after="120" w:line="360" w:lineRule="auto"/>
        <w:ind w:left="720"/>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Carefully read the selected sources and take notes on each study’s objective, methodology, data set, findings, and conclusions. This not only facilitates understanding of the content but also enables effective comparisons.</w:t>
      </w:r>
    </w:p>
    <w:p w14:paraId="214404C4" w14:textId="77777777" w:rsidR="000A5AF5" w:rsidRPr="007A6C95" w:rsidRDefault="000A5AF5" w:rsidP="000A5AF5">
      <w:pPr>
        <w:spacing w:before="120" w:after="120" w:line="360" w:lineRule="auto"/>
        <w:jc w:val="both"/>
        <w:rPr>
          <w:rFonts w:asciiTheme="majorBidi" w:hAnsiTheme="majorBidi" w:cstheme="majorBidi"/>
          <w:color w:val="000000" w:themeColor="text1"/>
          <w:sz w:val="24"/>
          <w:szCs w:val="24"/>
        </w:rPr>
      </w:pPr>
    </w:p>
    <w:p w14:paraId="49779DC2" w14:textId="2BCEE414" w:rsidR="000A5AF5" w:rsidRPr="007A6C95" w:rsidRDefault="009C0796" w:rsidP="000A5AF5">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lastRenderedPageBreak/>
        <w:t>Reflect on Similarities and Differences:</w:t>
      </w:r>
    </w:p>
    <w:p w14:paraId="51A527D1" w14:textId="5638CE5E" w:rsidR="000A5AF5" w:rsidRPr="007A6C95" w:rsidRDefault="00837A2A" w:rsidP="000A5AF5">
      <w:pPr>
        <w:spacing w:before="120" w:after="120" w:line="360" w:lineRule="auto"/>
        <w:ind w:left="720"/>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I</w:t>
      </w:r>
      <w:r w:rsidR="009C0796" w:rsidRPr="007A6C95">
        <w:rPr>
          <w:rFonts w:asciiTheme="majorBidi" w:hAnsiTheme="majorBidi" w:cstheme="majorBidi"/>
          <w:color w:val="000000" w:themeColor="text1"/>
          <w:sz w:val="24"/>
          <w:szCs w:val="24"/>
        </w:rPr>
        <w:t>dentify similarities across studies, what each one focuses on, and where your study fits within that landscape. This analysis is what makes a literature review valuable and insightful.</w:t>
      </w:r>
    </w:p>
    <w:p w14:paraId="0CA17B03" w14:textId="33513B6C" w:rsidR="00837A2A" w:rsidRPr="007A6C95" w:rsidRDefault="00837A2A" w:rsidP="00837A2A">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Structured and Coherent Writing:</w:t>
      </w:r>
    </w:p>
    <w:p w14:paraId="63463864" w14:textId="56C2FA0E" w:rsidR="00837A2A" w:rsidRPr="007A6C95" w:rsidRDefault="00837A2A" w:rsidP="00837A2A">
      <w:pPr>
        <w:spacing w:before="120" w:after="120" w:line="360" w:lineRule="auto"/>
        <w:ind w:left="720"/>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When writing the review, sources should be interconnected and organized in a chronological, thematic, or methodological order. Avoid listing studies separately (e.g., "X did this, Y did that") and instead adopt a holistic narrative. Example</w:t>
      </w:r>
      <w:proofErr w:type="gramStart"/>
      <w:r w:rsidRPr="007A6C95">
        <w:rPr>
          <w:rFonts w:asciiTheme="majorBidi" w:hAnsiTheme="majorBidi" w:cstheme="majorBidi"/>
          <w:color w:val="000000" w:themeColor="text1"/>
          <w:sz w:val="24"/>
          <w:szCs w:val="24"/>
        </w:rPr>
        <w:t>:</w:t>
      </w:r>
      <w:proofErr w:type="gramEnd"/>
      <w:r w:rsidRPr="007A6C95">
        <w:rPr>
          <w:rFonts w:asciiTheme="majorBidi" w:hAnsiTheme="majorBidi" w:cstheme="majorBidi"/>
          <w:color w:val="000000" w:themeColor="text1"/>
          <w:sz w:val="24"/>
          <w:szCs w:val="24"/>
        </w:rPr>
        <w:br/>
        <w:t xml:space="preserve">“In recent years, heuristic algorithms have become widely used in production planning. While Kaya and </w:t>
      </w:r>
      <w:proofErr w:type="spellStart"/>
      <w:r w:rsidRPr="007A6C95">
        <w:rPr>
          <w:rFonts w:asciiTheme="majorBidi" w:hAnsiTheme="majorBidi" w:cstheme="majorBidi"/>
          <w:color w:val="000000" w:themeColor="text1"/>
          <w:sz w:val="24"/>
          <w:szCs w:val="24"/>
        </w:rPr>
        <w:t>Demir</w:t>
      </w:r>
      <w:proofErr w:type="spellEnd"/>
      <w:r w:rsidRPr="007A6C95">
        <w:rPr>
          <w:rFonts w:asciiTheme="majorBidi" w:hAnsiTheme="majorBidi" w:cstheme="majorBidi"/>
          <w:color w:val="000000" w:themeColor="text1"/>
          <w:sz w:val="24"/>
          <w:szCs w:val="24"/>
        </w:rPr>
        <w:t xml:space="preserve"> (2020) emphasized the time-saving advantage of genetic algorithms, Yılmaz (2019) highlighted the accuracy of AI-assisted approaches.”</w:t>
      </w:r>
    </w:p>
    <w:p w14:paraId="4729F812" w14:textId="1E6AD0CB" w:rsidR="000A5AF5" w:rsidRPr="007A6C95" w:rsidRDefault="00837A2A" w:rsidP="00FD7F1B">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Highlight Gaps and Contributions:</w:t>
      </w:r>
    </w:p>
    <w:p w14:paraId="725836DF" w14:textId="5F6452FA" w:rsidR="00837A2A" w:rsidRPr="007A6C95" w:rsidRDefault="00837A2A" w:rsidP="00837A2A">
      <w:pPr>
        <w:spacing w:before="120" w:after="120" w:line="360" w:lineRule="auto"/>
        <w:ind w:left="720"/>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At the end of the review, clearly point out the gaps in previous studies or the ways in which     your study differs or adds value. This is a key part of justifying why your research is necessary.</w:t>
      </w:r>
    </w:p>
    <w:p w14:paraId="3425AE05" w14:textId="4E7CE3E4" w:rsidR="00890D97" w:rsidRPr="007A6C95" w:rsidRDefault="00837A2A" w:rsidP="00890D97">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Recommendations:</w:t>
      </w:r>
    </w:p>
    <w:p w14:paraId="00C9C8DA" w14:textId="7F709CFB" w:rsidR="00837A2A" w:rsidRPr="007A6C95" w:rsidRDefault="00837A2A" w:rsidP="00CC7C88">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Do not m</w:t>
      </w:r>
      <w:r w:rsidR="00CC7C88">
        <w:rPr>
          <w:rFonts w:asciiTheme="majorBidi" w:hAnsiTheme="majorBidi" w:cstheme="majorBidi"/>
          <w:color w:val="000000" w:themeColor="text1"/>
          <w:sz w:val="24"/>
          <w:szCs w:val="24"/>
        </w:rPr>
        <w:t xml:space="preserve">erely summarize the literature, </w:t>
      </w:r>
      <w:r w:rsidRPr="007A6C95">
        <w:rPr>
          <w:rFonts w:asciiTheme="majorBidi" w:hAnsiTheme="majorBidi" w:cstheme="majorBidi"/>
          <w:color w:val="000000" w:themeColor="text1"/>
          <w:sz w:val="24"/>
          <w:szCs w:val="24"/>
        </w:rPr>
        <w:t>provide your own interpretation and analysis.</w:t>
      </w:r>
    </w:p>
    <w:p w14:paraId="0466F4C6" w14:textId="0B3879FF" w:rsidR="00837A2A" w:rsidRPr="007A6C95" w:rsidRDefault="00837A2A" w:rsidP="00837A2A">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Compare studies that address the same topic to highlight similarities and differences.</w:t>
      </w:r>
    </w:p>
    <w:p w14:paraId="49072243" w14:textId="78AB7615" w:rsidR="00837A2A" w:rsidRPr="007A6C95" w:rsidRDefault="00837A2A" w:rsidP="00837A2A">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Use a formal, academic, and objective tone throughout your writing.</w:t>
      </w:r>
    </w:p>
    <w:p w14:paraId="4E77D8D5" w14:textId="626F5926" w:rsidR="00837A2A" w:rsidRPr="007A6C95" w:rsidRDefault="00837A2A" w:rsidP="00837A2A">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Always cite your sources accurately using the appropriate citation style (e.g., APA, IEEE, etc.).</w:t>
      </w:r>
    </w:p>
    <w:p w14:paraId="278EF440" w14:textId="66C6550B" w:rsidR="00837A2A" w:rsidRPr="007A6C95" w:rsidRDefault="00837A2A" w:rsidP="00837A2A">
      <w:pPr>
        <w:pStyle w:val="ListParagraph"/>
        <w:numPr>
          <w:ilvl w:val="0"/>
          <w:numId w:val="4"/>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Consider using tables or figures to visually support and clarify your literature review when appropriate.</w:t>
      </w:r>
    </w:p>
    <w:p w14:paraId="41C90AD2" w14:textId="7A020030" w:rsidR="00B11278" w:rsidRPr="007A6C95" w:rsidRDefault="007A3189" w:rsidP="001836BC">
      <w:pPr>
        <w:pStyle w:val="Heading2"/>
        <w:rPr>
          <w:rFonts w:asciiTheme="majorBidi" w:hAnsiTheme="majorBidi"/>
          <w:b/>
          <w:bCs/>
          <w:color w:val="000000" w:themeColor="text1"/>
          <w:sz w:val="28"/>
          <w:szCs w:val="28"/>
        </w:rPr>
      </w:pPr>
      <w:bookmarkStart w:id="26" w:name="_Toc196156983"/>
      <w:r w:rsidRPr="007A6C95">
        <w:rPr>
          <w:rFonts w:asciiTheme="majorBidi" w:hAnsiTheme="majorBidi"/>
          <w:b/>
          <w:bCs/>
          <w:color w:val="000000" w:themeColor="text1"/>
          <w:sz w:val="28"/>
          <w:szCs w:val="28"/>
        </w:rPr>
        <w:t>2.</w:t>
      </w:r>
      <w:r w:rsidR="000A5AF5" w:rsidRPr="007A6C95">
        <w:rPr>
          <w:rFonts w:asciiTheme="majorBidi" w:hAnsiTheme="majorBidi"/>
          <w:b/>
          <w:bCs/>
          <w:color w:val="000000" w:themeColor="text1"/>
          <w:sz w:val="28"/>
          <w:szCs w:val="28"/>
        </w:rPr>
        <w:t xml:space="preserve">2. </w:t>
      </w:r>
      <w:r w:rsidR="00837A2A" w:rsidRPr="007A6C95">
        <w:rPr>
          <w:rFonts w:asciiTheme="majorBidi" w:hAnsiTheme="majorBidi"/>
          <w:b/>
          <w:bCs/>
          <w:color w:val="000000" w:themeColor="text1"/>
          <w:sz w:val="28"/>
          <w:szCs w:val="28"/>
        </w:rPr>
        <w:t>Summary Table of the Literature and Its Use</w:t>
      </w:r>
      <w:bookmarkEnd w:id="26"/>
    </w:p>
    <w:p w14:paraId="75F494A1" w14:textId="359DF723" w:rsidR="00B11278" w:rsidRPr="007A6C95" w:rsidRDefault="00837A2A" w:rsidP="00837A2A">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The literature summary table is used to present the key characteristics of the reviewed studies in a comparative and concise format. This type of table allows for a quick overview of a large number of studies and provides the reader with a clear summary of research trends, methodologies used, and key findings in the field. Such tables typically include columns like author, year, research </w:t>
      </w:r>
      <w:r w:rsidRPr="007A6C95">
        <w:rPr>
          <w:rFonts w:asciiTheme="majorBidi" w:hAnsiTheme="majorBidi" w:cstheme="majorBidi"/>
          <w:color w:val="000000" w:themeColor="text1"/>
          <w:sz w:val="24"/>
          <w:szCs w:val="24"/>
        </w:rPr>
        <w:lastRenderedPageBreak/>
        <w:t>objective, method, data set used, and main findings. These tables are especially helpful in fields with extensive literature, as they offer significant convenience to both the writer and the reader.</w:t>
      </w:r>
    </w:p>
    <w:p w14:paraId="2C85A164" w14:textId="31F14038" w:rsidR="00B11278" w:rsidRPr="007A6C95" w:rsidRDefault="007A3189" w:rsidP="00837A2A">
      <w:pPr>
        <w:ind w:left="1440" w:firstLine="720"/>
        <w:rPr>
          <w:rFonts w:asciiTheme="majorBidi" w:hAnsiTheme="majorBidi" w:cstheme="majorBidi"/>
          <w:color w:val="000000" w:themeColor="text1"/>
          <w:sz w:val="24"/>
          <w:szCs w:val="24"/>
        </w:rPr>
      </w:pPr>
      <w:bookmarkStart w:id="27" w:name="_Toc195890107"/>
      <w:r w:rsidRPr="007A6C95">
        <w:rPr>
          <w:rFonts w:asciiTheme="majorBidi" w:hAnsiTheme="majorBidi" w:cstheme="majorBidi"/>
          <w:b/>
          <w:bCs/>
          <w:color w:val="000000" w:themeColor="text1"/>
          <w:sz w:val="24"/>
          <w:szCs w:val="24"/>
        </w:rPr>
        <w:t>Tabl</w:t>
      </w:r>
      <w:r w:rsidR="00837A2A" w:rsidRPr="007A6C95">
        <w:rPr>
          <w:rFonts w:asciiTheme="majorBidi" w:hAnsiTheme="majorBidi" w:cstheme="majorBidi"/>
          <w:b/>
          <w:bCs/>
          <w:color w:val="000000" w:themeColor="text1"/>
          <w:sz w:val="24"/>
          <w:szCs w:val="24"/>
        </w:rPr>
        <w:t>e</w:t>
      </w:r>
      <w:r w:rsidRPr="007A6C95">
        <w:rPr>
          <w:rFonts w:asciiTheme="majorBidi" w:hAnsiTheme="majorBidi" w:cstheme="majorBidi"/>
          <w:b/>
          <w:bCs/>
          <w:color w:val="000000" w:themeColor="text1"/>
          <w:sz w:val="24"/>
          <w:szCs w:val="24"/>
        </w:rPr>
        <w:t xml:space="preserve"> </w:t>
      </w:r>
      <w:r w:rsidRPr="007A6C95">
        <w:rPr>
          <w:rFonts w:asciiTheme="majorBidi" w:hAnsiTheme="majorBidi" w:cstheme="majorBidi"/>
          <w:b/>
          <w:bCs/>
          <w:i/>
          <w:iCs/>
          <w:color w:val="000000" w:themeColor="text1"/>
          <w:sz w:val="24"/>
          <w:szCs w:val="24"/>
        </w:rPr>
        <w:fldChar w:fldCharType="begin"/>
      </w:r>
      <w:r w:rsidRPr="007A6C95">
        <w:rPr>
          <w:rFonts w:asciiTheme="majorBidi" w:hAnsiTheme="majorBidi" w:cstheme="majorBidi"/>
          <w:b/>
          <w:bCs/>
          <w:color w:val="000000" w:themeColor="text1"/>
          <w:sz w:val="24"/>
          <w:szCs w:val="24"/>
        </w:rPr>
        <w:instrText xml:space="preserve"> SEQ Tablo \* ARABIC </w:instrText>
      </w:r>
      <w:r w:rsidRPr="007A6C95">
        <w:rPr>
          <w:rFonts w:asciiTheme="majorBidi" w:hAnsiTheme="majorBidi" w:cstheme="majorBidi"/>
          <w:b/>
          <w:bCs/>
          <w:i/>
          <w:iCs/>
          <w:color w:val="000000" w:themeColor="text1"/>
          <w:sz w:val="24"/>
          <w:szCs w:val="24"/>
        </w:rPr>
        <w:fldChar w:fldCharType="separate"/>
      </w:r>
      <w:r w:rsidR="00985123" w:rsidRPr="007A6C95">
        <w:rPr>
          <w:rFonts w:asciiTheme="majorBidi" w:hAnsiTheme="majorBidi" w:cstheme="majorBidi"/>
          <w:b/>
          <w:bCs/>
          <w:noProof/>
          <w:color w:val="000000" w:themeColor="text1"/>
          <w:sz w:val="24"/>
          <w:szCs w:val="24"/>
        </w:rPr>
        <w:t>2</w:t>
      </w:r>
      <w:r w:rsidRPr="007A6C95">
        <w:rPr>
          <w:rFonts w:asciiTheme="majorBidi" w:hAnsiTheme="majorBidi" w:cstheme="majorBidi"/>
          <w:b/>
          <w:bCs/>
          <w:i/>
          <w:iCs/>
          <w:color w:val="000000" w:themeColor="text1"/>
          <w:sz w:val="24"/>
          <w:szCs w:val="24"/>
        </w:rPr>
        <w:fldChar w:fldCharType="end"/>
      </w:r>
      <w:r w:rsidR="00400AE5" w:rsidRPr="007A6C95">
        <w:rPr>
          <w:rFonts w:asciiTheme="majorBidi" w:hAnsiTheme="majorBidi" w:cstheme="majorBidi"/>
          <w:b/>
          <w:bCs/>
          <w:color w:val="000000" w:themeColor="text1"/>
          <w:sz w:val="24"/>
          <w:szCs w:val="24"/>
        </w:rPr>
        <w:t>.</w:t>
      </w:r>
      <w:r w:rsidRPr="007A6C95">
        <w:rPr>
          <w:rFonts w:asciiTheme="majorBidi" w:hAnsiTheme="majorBidi" w:cstheme="majorBidi"/>
          <w:color w:val="000000" w:themeColor="text1"/>
          <w:sz w:val="24"/>
          <w:szCs w:val="24"/>
        </w:rPr>
        <w:t xml:space="preserve"> </w:t>
      </w:r>
      <w:r w:rsidR="00837A2A" w:rsidRPr="007A6C95">
        <w:rPr>
          <w:rFonts w:asciiTheme="majorBidi" w:hAnsiTheme="majorBidi" w:cstheme="majorBidi"/>
          <w:color w:val="000000" w:themeColor="text1"/>
          <w:sz w:val="24"/>
          <w:szCs w:val="24"/>
        </w:rPr>
        <w:t>Example of a Literature Summary Table</w:t>
      </w:r>
      <w:bookmarkEnd w:id="27"/>
    </w:p>
    <w:tbl>
      <w:tblPr>
        <w:tblW w:w="9436" w:type="dxa"/>
        <w:tblBorders>
          <w:top w:val="single" w:sz="4" w:space="0" w:color="auto"/>
          <w:bottom w:val="single" w:sz="4" w:space="0" w:color="auto"/>
        </w:tblBorders>
        <w:tblLook w:val="04A0" w:firstRow="1" w:lastRow="0" w:firstColumn="1" w:lastColumn="0" w:noHBand="0" w:noVBand="1"/>
      </w:tblPr>
      <w:tblGrid>
        <w:gridCol w:w="1300"/>
        <w:gridCol w:w="816"/>
        <w:gridCol w:w="1900"/>
        <w:gridCol w:w="2020"/>
        <w:gridCol w:w="3400"/>
      </w:tblGrid>
      <w:tr w:rsidR="00C71916" w:rsidRPr="007A6C95" w14:paraId="3E880F73" w14:textId="77777777" w:rsidTr="007A3189">
        <w:trPr>
          <w:trHeight w:val="288"/>
        </w:trPr>
        <w:tc>
          <w:tcPr>
            <w:tcW w:w="1300" w:type="dxa"/>
            <w:tcBorders>
              <w:top w:val="single" w:sz="4" w:space="0" w:color="auto"/>
              <w:bottom w:val="single" w:sz="4" w:space="0" w:color="auto"/>
              <w:right w:val="single" w:sz="4" w:space="0" w:color="auto"/>
            </w:tcBorders>
            <w:shd w:val="clear" w:color="auto" w:fill="auto"/>
            <w:vAlign w:val="center"/>
            <w:hideMark/>
          </w:tcPr>
          <w:p w14:paraId="1C239D24" w14:textId="0CB525E5" w:rsidR="007A3189" w:rsidRPr="007A6C95" w:rsidRDefault="00837A2A" w:rsidP="007A3189">
            <w:pPr>
              <w:spacing w:after="0" w:line="240" w:lineRule="auto"/>
              <w:jc w:val="center"/>
              <w:rPr>
                <w:rFonts w:asciiTheme="majorBidi" w:eastAsia="Times New Roman" w:hAnsiTheme="majorBidi" w:cstheme="majorBidi"/>
                <w:b/>
                <w:bCs/>
                <w:color w:val="000000" w:themeColor="text1"/>
                <w:sz w:val="24"/>
                <w:szCs w:val="24"/>
              </w:rPr>
            </w:pPr>
            <w:r w:rsidRPr="007A6C95">
              <w:rPr>
                <w:rFonts w:asciiTheme="majorBidi" w:eastAsia="Times New Roman" w:hAnsiTheme="majorBidi" w:cstheme="majorBidi"/>
                <w:b/>
                <w:bCs/>
                <w:color w:val="000000" w:themeColor="text1"/>
                <w:sz w:val="24"/>
                <w:szCs w:val="24"/>
              </w:rPr>
              <w:t>Writer</w:t>
            </w:r>
            <w:r w:rsidR="007A3189" w:rsidRPr="007A6C95">
              <w:rPr>
                <w:rFonts w:asciiTheme="majorBidi" w:eastAsia="Times New Roman" w:hAnsiTheme="majorBidi" w:cstheme="majorBidi"/>
                <w:b/>
                <w:bCs/>
                <w:color w:val="000000" w:themeColor="text1"/>
                <w:sz w:val="24"/>
                <w:szCs w:val="24"/>
              </w:rPr>
              <w:t>(</w:t>
            </w:r>
            <w:r w:rsidRPr="007A6C95">
              <w:rPr>
                <w:rFonts w:asciiTheme="majorBidi" w:eastAsia="Times New Roman" w:hAnsiTheme="majorBidi" w:cstheme="majorBidi"/>
                <w:b/>
                <w:bCs/>
                <w:color w:val="000000" w:themeColor="text1"/>
                <w:sz w:val="24"/>
                <w:szCs w:val="24"/>
              </w:rPr>
              <w:t>s</w:t>
            </w:r>
            <w:r w:rsidR="007A3189" w:rsidRPr="007A6C95">
              <w:rPr>
                <w:rFonts w:asciiTheme="majorBidi" w:eastAsia="Times New Roman" w:hAnsiTheme="majorBidi" w:cstheme="majorBidi"/>
                <w:b/>
                <w:bCs/>
                <w:color w:val="000000" w:themeColor="text1"/>
                <w:sz w:val="24"/>
                <w:szCs w:val="24"/>
              </w:rPr>
              <w:t>)</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03364" w14:textId="76821C19" w:rsidR="007A3189" w:rsidRPr="007A6C95" w:rsidRDefault="007A3189" w:rsidP="007A3189">
            <w:pPr>
              <w:spacing w:after="0" w:line="240" w:lineRule="auto"/>
              <w:jc w:val="center"/>
              <w:rPr>
                <w:rFonts w:asciiTheme="majorBidi" w:eastAsia="Times New Roman" w:hAnsiTheme="majorBidi" w:cstheme="majorBidi"/>
                <w:b/>
                <w:bCs/>
                <w:color w:val="000000" w:themeColor="text1"/>
                <w:sz w:val="24"/>
                <w:szCs w:val="24"/>
              </w:rPr>
            </w:pPr>
            <w:r w:rsidRPr="007A6C95">
              <w:rPr>
                <w:rFonts w:asciiTheme="majorBidi" w:eastAsia="Times New Roman" w:hAnsiTheme="majorBidi" w:cstheme="majorBidi"/>
                <w:b/>
                <w:bCs/>
                <w:color w:val="000000" w:themeColor="text1"/>
                <w:sz w:val="24"/>
                <w:szCs w:val="24"/>
              </w:rPr>
              <w:t>Y</w:t>
            </w:r>
            <w:r w:rsidR="00837A2A" w:rsidRPr="007A6C95">
              <w:rPr>
                <w:rFonts w:asciiTheme="majorBidi" w:eastAsia="Times New Roman" w:hAnsiTheme="majorBidi" w:cstheme="majorBidi"/>
                <w:b/>
                <w:bCs/>
                <w:color w:val="000000" w:themeColor="text1"/>
                <w:sz w:val="24"/>
                <w:szCs w:val="24"/>
              </w:rPr>
              <w:t>ear</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0377B" w14:textId="38215950" w:rsidR="007A3189" w:rsidRPr="007A6C95" w:rsidRDefault="00837A2A" w:rsidP="007A3189">
            <w:pPr>
              <w:spacing w:after="0" w:line="240" w:lineRule="auto"/>
              <w:jc w:val="center"/>
              <w:rPr>
                <w:rFonts w:asciiTheme="majorBidi" w:eastAsia="Times New Roman" w:hAnsiTheme="majorBidi" w:cstheme="majorBidi"/>
                <w:b/>
                <w:bCs/>
                <w:color w:val="000000" w:themeColor="text1"/>
                <w:sz w:val="24"/>
                <w:szCs w:val="24"/>
              </w:rPr>
            </w:pPr>
            <w:r w:rsidRPr="007A6C95">
              <w:rPr>
                <w:rFonts w:asciiTheme="majorBidi" w:eastAsia="Times New Roman" w:hAnsiTheme="majorBidi" w:cstheme="majorBidi"/>
                <w:b/>
                <w:bCs/>
                <w:color w:val="000000" w:themeColor="text1"/>
                <w:sz w:val="24"/>
                <w:szCs w:val="24"/>
              </w:rPr>
              <w:t>Objective of the Study</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D2D58" w14:textId="131D4AFD" w:rsidR="007A3189" w:rsidRPr="007A6C95" w:rsidRDefault="00837A2A" w:rsidP="007A3189">
            <w:pPr>
              <w:spacing w:after="0" w:line="240" w:lineRule="auto"/>
              <w:jc w:val="center"/>
              <w:rPr>
                <w:rFonts w:asciiTheme="majorBidi" w:eastAsia="Times New Roman" w:hAnsiTheme="majorBidi" w:cstheme="majorBidi"/>
                <w:b/>
                <w:bCs/>
                <w:color w:val="000000" w:themeColor="text1"/>
                <w:sz w:val="24"/>
                <w:szCs w:val="24"/>
              </w:rPr>
            </w:pPr>
            <w:r w:rsidRPr="007A6C95">
              <w:rPr>
                <w:rFonts w:asciiTheme="majorBidi" w:eastAsia="Times New Roman" w:hAnsiTheme="majorBidi" w:cstheme="majorBidi"/>
                <w:b/>
                <w:bCs/>
                <w:color w:val="000000" w:themeColor="text1"/>
                <w:sz w:val="24"/>
                <w:szCs w:val="24"/>
              </w:rPr>
              <w:t>Method</w:t>
            </w:r>
          </w:p>
        </w:tc>
        <w:tc>
          <w:tcPr>
            <w:tcW w:w="3400" w:type="dxa"/>
            <w:tcBorders>
              <w:top w:val="single" w:sz="4" w:space="0" w:color="auto"/>
              <w:left w:val="single" w:sz="4" w:space="0" w:color="auto"/>
              <w:bottom w:val="single" w:sz="4" w:space="0" w:color="auto"/>
            </w:tcBorders>
            <w:shd w:val="clear" w:color="auto" w:fill="auto"/>
            <w:vAlign w:val="center"/>
            <w:hideMark/>
          </w:tcPr>
          <w:p w14:paraId="63F163A1" w14:textId="5EB27AEA" w:rsidR="007A3189" w:rsidRPr="007A6C95" w:rsidRDefault="00837A2A" w:rsidP="007A3189">
            <w:pPr>
              <w:spacing w:after="0" w:line="240" w:lineRule="auto"/>
              <w:jc w:val="center"/>
              <w:rPr>
                <w:rFonts w:asciiTheme="majorBidi" w:eastAsia="Times New Roman" w:hAnsiTheme="majorBidi" w:cstheme="majorBidi"/>
                <w:b/>
                <w:bCs/>
                <w:color w:val="000000" w:themeColor="text1"/>
                <w:sz w:val="24"/>
                <w:szCs w:val="24"/>
              </w:rPr>
            </w:pPr>
            <w:r w:rsidRPr="007A6C95">
              <w:rPr>
                <w:rFonts w:asciiTheme="majorBidi" w:eastAsia="Times New Roman" w:hAnsiTheme="majorBidi" w:cstheme="majorBidi"/>
                <w:b/>
                <w:bCs/>
                <w:color w:val="000000" w:themeColor="text1"/>
                <w:sz w:val="24"/>
                <w:szCs w:val="24"/>
              </w:rPr>
              <w:t>Key Findings</w:t>
            </w:r>
          </w:p>
        </w:tc>
      </w:tr>
      <w:tr w:rsidR="00C71916" w:rsidRPr="007A6C95" w14:paraId="5267978A" w14:textId="77777777" w:rsidTr="007A3189">
        <w:trPr>
          <w:trHeight w:val="1440"/>
        </w:trPr>
        <w:tc>
          <w:tcPr>
            <w:tcW w:w="1300" w:type="dxa"/>
            <w:tcBorders>
              <w:top w:val="single" w:sz="4" w:space="0" w:color="auto"/>
              <w:right w:val="single" w:sz="4" w:space="0" w:color="auto"/>
            </w:tcBorders>
            <w:shd w:val="clear" w:color="auto" w:fill="auto"/>
            <w:vAlign w:val="center"/>
            <w:hideMark/>
          </w:tcPr>
          <w:p w14:paraId="04C58134" w14:textId="77777777" w:rsidR="007A3189" w:rsidRPr="007A6C95" w:rsidRDefault="007A3189"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 xml:space="preserve">Kaya &amp; </w:t>
            </w:r>
            <w:proofErr w:type="spellStart"/>
            <w:r w:rsidRPr="007A6C95">
              <w:rPr>
                <w:rFonts w:asciiTheme="majorBidi" w:eastAsia="Times New Roman" w:hAnsiTheme="majorBidi" w:cstheme="majorBidi"/>
                <w:color w:val="000000" w:themeColor="text1"/>
                <w:sz w:val="24"/>
                <w:szCs w:val="24"/>
              </w:rPr>
              <w:t>Demir</w:t>
            </w:r>
            <w:proofErr w:type="spellEnd"/>
          </w:p>
        </w:tc>
        <w:tc>
          <w:tcPr>
            <w:tcW w:w="816" w:type="dxa"/>
            <w:tcBorders>
              <w:top w:val="single" w:sz="4" w:space="0" w:color="auto"/>
              <w:left w:val="single" w:sz="4" w:space="0" w:color="auto"/>
              <w:right w:val="single" w:sz="4" w:space="0" w:color="auto"/>
            </w:tcBorders>
            <w:shd w:val="clear" w:color="auto" w:fill="auto"/>
            <w:vAlign w:val="center"/>
            <w:hideMark/>
          </w:tcPr>
          <w:p w14:paraId="27FA53E0" w14:textId="77777777" w:rsidR="007A3189" w:rsidRPr="007A6C95" w:rsidRDefault="007A3189" w:rsidP="007A3189">
            <w:pPr>
              <w:spacing w:after="0" w:line="240" w:lineRule="auto"/>
              <w:jc w:val="right"/>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2020</w:t>
            </w:r>
          </w:p>
        </w:tc>
        <w:tc>
          <w:tcPr>
            <w:tcW w:w="1900" w:type="dxa"/>
            <w:tcBorders>
              <w:top w:val="single" w:sz="4" w:space="0" w:color="auto"/>
              <w:left w:val="single" w:sz="4" w:space="0" w:color="auto"/>
              <w:right w:val="single" w:sz="4" w:space="0" w:color="auto"/>
            </w:tcBorders>
            <w:shd w:val="clear" w:color="auto" w:fill="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37A2A" w:rsidRPr="007A6C95" w14:paraId="085DDF04" w14:textId="77777777" w:rsidTr="00837A2A">
              <w:trPr>
                <w:tblCellSpacing w:w="15" w:type="dxa"/>
              </w:trPr>
              <w:tc>
                <w:tcPr>
                  <w:tcW w:w="0" w:type="auto"/>
                  <w:vAlign w:val="center"/>
                  <w:hideMark/>
                </w:tcPr>
                <w:p w14:paraId="57162A34" w14:textId="77777777" w:rsidR="00837A2A" w:rsidRPr="007A6C95" w:rsidRDefault="00837A2A" w:rsidP="00837A2A">
                  <w:pPr>
                    <w:spacing w:after="0" w:line="240" w:lineRule="auto"/>
                    <w:rPr>
                      <w:rFonts w:asciiTheme="majorBidi" w:eastAsia="Times New Roman" w:hAnsiTheme="majorBidi" w:cstheme="majorBidi"/>
                      <w:color w:val="000000" w:themeColor="text1"/>
                      <w:sz w:val="24"/>
                      <w:szCs w:val="24"/>
                    </w:rPr>
                  </w:pPr>
                </w:p>
              </w:tc>
            </w:tr>
          </w:tbl>
          <w:p w14:paraId="144152EE" w14:textId="77777777" w:rsidR="00837A2A" w:rsidRPr="007A6C95" w:rsidRDefault="00837A2A" w:rsidP="00837A2A">
            <w:pPr>
              <w:spacing w:after="0" w:line="240" w:lineRule="auto"/>
              <w:rPr>
                <w:rFonts w:asciiTheme="majorBidi" w:eastAsia="Times New Roman" w:hAnsiTheme="majorBidi" w:cstheme="majorBidi"/>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4"/>
            </w:tblGrid>
            <w:tr w:rsidR="00837A2A" w:rsidRPr="007A6C95" w14:paraId="78B1905D" w14:textId="77777777" w:rsidTr="00837A2A">
              <w:trPr>
                <w:tblCellSpacing w:w="15" w:type="dxa"/>
              </w:trPr>
              <w:tc>
                <w:tcPr>
                  <w:tcW w:w="0" w:type="auto"/>
                  <w:vAlign w:val="center"/>
                  <w:hideMark/>
                </w:tcPr>
                <w:p w14:paraId="291729F6" w14:textId="77777777" w:rsidR="00837A2A" w:rsidRPr="007A6C95" w:rsidRDefault="00837A2A" w:rsidP="00837A2A">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Performance of heuristic algorithms in production planning</w:t>
                  </w:r>
                </w:p>
              </w:tc>
            </w:tr>
          </w:tbl>
          <w:p w14:paraId="497083C1" w14:textId="1B02D79C" w:rsidR="007A3189" w:rsidRPr="007A6C95" w:rsidRDefault="007A3189" w:rsidP="007A3189">
            <w:pPr>
              <w:spacing w:after="0" w:line="240" w:lineRule="auto"/>
              <w:rPr>
                <w:rFonts w:asciiTheme="majorBidi" w:eastAsia="Times New Roman" w:hAnsiTheme="majorBidi" w:cstheme="majorBidi"/>
                <w:color w:val="000000" w:themeColor="text1"/>
                <w:sz w:val="24"/>
                <w:szCs w:val="24"/>
              </w:rPr>
            </w:pPr>
          </w:p>
        </w:tc>
        <w:tc>
          <w:tcPr>
            <w:tcW w:w="2020" w:type="dxa"/>
            <w:tcBorders>
              <w:top w:val="single" w:sz="4" w:space="0" w:color="auto"/>
              <w:left w:val="single" w:sz="4" w:space="0" w:color="auto"/>
              <w:right w:val="single" w:sz="4" w:space="0" w:color="auto"/>
            </w:tcBorders>
            <w:shd w:val="clear" w:color="auto" w:fill="auto"/>
            <w:vAlign w:val="center"/>
            <w:hideMark/>
          </w:tcPr>
          <w:p w14:paraId="7C7B529C" w14:textId="3710A49E" w:rsidR="007A3189" w:rsidRPr="007A6C95" w:rsidRDefault="00837A2A"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Genetic Algorithm</w:t>
            </w:r>
          </w:p>
        </w:tc>
        <w:tc>
          <w:tcPr>
            <w:tcW w:w="3400" w:type="dxa"/>
            <w:tcBorders>
              <w:top w:val="single" w:sz="4" w:space="0" w:color="auto"/>
              <w:left w:val="single" w:sz="4" w:space="0" w:color="auto"/>
            </w:tcBorders>
            <w:shd w:val="clear" w:color="auto" w:fill="auto"/>
            <w:vAlign w:val="center"/>
            <w:hideMark/>
          </w:tcPr>
          <w:p w14:paraId="221D2029" w14:textId="27B456B0" w:rsidR="007A3189" w:rsidRPr="007A6C95" w:rsidRDefault="00837A2A"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Genetic algorithm provided faster solutions compared to traditional methods</w:t>
            </w:r>
            <w:proofErr w:type="gramStart"/>
            <w:r w:rsidRPr="007A6C95">
              <w:rPr>
                <w:rFonts w:asciiTheme="majorBidi" w:eastAsia="Times New Roman" w:hAnsiTheme="majorBidi" w:cstheme="majorBidi"/>
                <w:color w:val="000000" w:themeColor="text1"/>
                <w:sz w:val="24"/>
                <w:szCs w:val="24"/>
              </w:rPr>
              <w:t>.</w:t>
            </w:r>
            <w:r w:rsidR="007A3189" w:rsidRPr="007A6C95">
              <w:rPr>
                <w:rFonts w:asciiTheme="majorBidi" w:eastAsia="Times New Roman" w:hAnsiTheme="majorBidi" w:cstheme="majorBidi"/>
                <w:color w:val="000000" w:themeColor="text1"/>
                <w:sz w:val="24"/>
                <w:szCs w:val="24"/>
              </w:rPr>
              <w:t>.</w:t>
            </w:r>
            <w:proofErr w:type="gramEnd"/>
          </w:p>
        </w:tc>
      </w:tr>
      <w:tr w:rsidR="00C71916" w:rsidRPr="007A6C95" w14:paraId="0C1A8A0F" w14:textId="77777777" w:rsidTr="007A3189">
        <w:trPr>
          <w:trHeight w:val="1152"/>
        </w:trPr>
        <w:tc>
          <w:tcPr>
            <w:tcW w:w="1300" w:type="dxa"/>
            <w:tcBorders>
              <w:right w:val="single" w:sz="4" w:space="0" w:color="auto"/>
            </w:tcBorders>
            <w:shd w:val="clear" w:color="auto" w:fill="auto"/>
            <w:vAlign w:val="center"/>
            <w:hideMark/>
          </w:tcPr>
          <w:p w14:paraId="6B2D7062" w14:textId="77777777" w:rsidR="007A3189" w:rsidRPr="007A6C95" w:rsidRDefault="007A3189"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Yılmaz</w:t>
            </w:r>
          </w:p>
        </w:tc>
        <w:tc>
          <w:tcPr>
            <w:tcW w:w="816" w:type="dxa"/>
            <w:tcBorders>
              <w:left w:val="single" w:sz="4" w:space="0" w:color="auto"/>
              <w:right w:val="single" w:sz="4" w:space="0" w:color="auto"/>
            </w:tcBorders>
            <w:shd w:val="clear" w:color="auto" w:fill="auto"/>
            <w:vAlign w:val="center"/>
            <w:hideMark/>
          </w:tcPr>
          <w:p w14:paraId="493D44FB" w14:textId="77777777" w:rsidR="007A3189" w:rsidRPr="007A6C95" w:rsidRDefault="007A3189" w:rsidP="007A3189">
            <w:pPr>
              <w:spacing w:after="0" w:line="240" w:lineRule="auto"/>
              <w:jc w:val="right"/>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2019</w:t>
            </w:r>
          </w:p>
        </w:tc>
        <w:tc>
          <w:tcPr>
            <w:tcW w:w="1900" w:type="dxa"/>
            <w:tcBorders>
              <w:left w:val="single" w:sz="4" w:space="0" w:color="auto"/>
              <w:right w:val="single" w:sz="4" w:space="0" w:color="auto"/>
            </w:tcBorders>
            <w:shd w:val="clear" w:color="auto" w:fill="auto"/>
            <w:vAlign w:val="center"/>
            <w:hideMark/>
          </w:tcPr>
          <w:p w14:paraId="4E8C21E1" w14:textId="2FA7F136" w:rsidR="007A3189" w:rsidRPr="007A6C95" w:rsidRDefault="00837A2A"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Analysis of artificial intelligence applications in inventory management</w:t>
            </w:r>
          </w:p>
        </w:tc>
        <w:tc>
          <w:tcPr>
            <w:tcW w:w="2020" w:type="dxa"/>
            <w:tcBorders>
              <w:left w:val="single" w:sz="4" w:space="0" w:color="auto"/>
              <w:right w:val="single" w:sz="4" w:space="0" w:color="auto"/>
            </w:tcBorders>
            <w:shd w:val="clear" w:color="auto" w:fill="auto"/>
            <w:vAlign w:val="center"/>
            <w:hideMark/>
          </w:tcPr>
          <w:p w14:paraId="70FCA6A0" w14:textId="073D1910" w:rsidR="007A3189" w:rsidRPr="007A6C95" w:rsidRDefault="00837A2A"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Decision Trees</w:t>
            </w:r>
          </w:p>
        </w:tc>
        <w:tc>
          <w:tcPr>
            <w:tcW w:w="3400" w:type="dxa"/>
            <w:tcBorders>
              <w:left w:val="single" w:sz="4" w:space="0" w:color="auto"/>
            </w:tcBorders>
            <w:shd w:val="clear" w:color="auto" w:fill="auto"/>
            <w:vAlign w:val="center"/>
            <w:hideMark/>
          </w:tcPr>
          <w:p w14:paraId="27914BED" w14:textId="7834BD1A" w:rsidR="007A3189" w:rsidRPr="007A6C95" w:rsidRDefault="00837A2A"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AI improved demand forecasting accuracy by 15%.</w:t>
            </w:r>
          </w:p>
        </w:tc>
      </w:tr>
      <w:tr w:rsidR="00C71916" w:rsidRPr="007A6C95" w14:paraId="1D7E84F7" w14:textId="77777777" w:rsidTr="007A3189">
        <w:trPr>
          <w:trHeight w:val="864"/>
        </w:trPr>
        <w:tc>
          <w:tcPr>
            <w:tcW w:w="1300" w:type="dxa"/>
            <w:tcBorders>
              <w:right w:val="single" w:sz="4" w:space="0" w:color="auto"/>
            </w:tcBorders>
            <w:shd w:val="clear" w:color="auto" w:fill="auto"/>
            <w:vAlign w:val="center"/>
            <w:hideMark/>
          </w:tcPr>
          <w:p w14:paraId="712F1572" w14:textId="77777777" w:rsidR="007A3189" w:rsidRPr="007A6C95" w:rsidRDefault="007A3189" w:rsidP="007A3189">
            <w:pPr>
              <w:spacing w:after="0" w:line="240" w:lineRule="auto"/>
              <w:rPr>
                <w:rFonts w:asciiTheme="majorBidi" w:eastAsia="Times New Roman" w:hAnsiTheme="majorBidi" w:cstheme="majorBidi"/>
                <w:color w:val="000000" w:themeColor="text1"/>
                <w:sz w:val="24"/>
                <w:szCs w:val="24"/>
              </w:rPr>
            </w:pPr>
            <w:proofErr w:type="spellStart"/>
            <w:r w:rsidRPr="007A6C95">
              <w:rPr>
                <w:rFonts w:asciiTheme="majorBidi" w:eastAsia="Times New Roman" w:hAnsiTheme="majorBidi" w:cstheme="majorBidi"/>
                <w:color w:val="000000" w:themeColor="text1"/>
                <w:sz w:val="24"/>
                <w:szCs w:val="24"/>
              </w:rPr>
              <w:t>Özkan</w:t>
            </w:r>
            <w:proofErr w:type="spellEnd"/>
            <w:r w:rsidRPr="007A6C95">
              <w:rPr>
                <w:rFonts w:asciiTheme="majorBidi" w:eastAsia="Times New Roman" w:hAnsiTheme="majorBidi" w:cstheme="majorBidi"/>
                <w:color w:val="000000" w:themeColor="text1"/>
                <w:sz w:val="24"/>
                <w:szCs w:val="24"/>
              </w:rPr>
              <w:t xml:space="preserve"> </w:t>
            </w:r>
            <w:proofErr w:type="spellStart"/>
            <w:r w:rsidRPr="007A6C95">
              <w:rPr>
                <w:rFonts w:asciiTheme="majorBidi" w:eastAsia="Times New Roman" w:hAnsiTheme="majorBidi" w:cstheme="majorBidi"/>
                <w:color w:val="000000" w:themeColor="text1"/>
                <w:sz w:val="24"/>
                <w:szCs w:val="24"/>
              </w:rPr>
              <w:t>ve</w:t>
            </w:r>
            <w:proofErr w:type="spellEnd"/>
            <w:r w:rsidRPr="007A6C95">
              <w:rPr>
                <w:rFonts w:asciiTheme="majorBidi" w:eastAsia="Times New Roman" w:hAnsiTheme="majorBidi" w:cstheme="majorBidi"/>
                <w:color w:val="000000" w:themeColor="text1"/>
                <w:sz w:val="24"/>
                <w:szCs w:val="24"/>
              </w:rPr>
              <w:t xml:space="preserve"> ark.</w:t>
            </w:r>
          </w:p>
        </w:tc>
        <w:tc>
          <w:tcPr>
            <w:tcW w:w="816" w:type="dxa"/>
            <w:tcBorders>
              <w:left w:val="single" w:sz="4" w:space="0" w:color="auto"/>
              <w:bottom w:val="single" w:sz="4" w:space="0" w:color="auto"/>
              <w:right w:val="single" w:sz="4" w:space="0" w:color="auto"/>
            </w:tcBorders>
            <w:shd w:val="clear" w:color="auto" w:fill="auto"/>
            <w:vAlign w:val="center"/>
            <w:hideMark/>
          </w:tcPr>
          <w:p w14:paraId="3656B8DD" w14:textId="77777777" w:rsidR="007A3189" w:rsidRPr="007A6C95" w:rsidRDefault="007A3189" w:rsidP="007A3189">
            <w:pPr>
              <w:spacing w:after="0" w:line="240" w:lineRule="auto"/>
              <w:jc w:val="right"/>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2022</w:t>
            </w:r>
          </w:p>
        </w:tc>
        <w:tc>
          <w:tcPr>
            <w:tcW w:w="1900" w:type="dxa"/>
            <w:tcBorders>
              <w:left w:val="single" w:sz="4" w:space="0" w:color="auto"/>
              <w:bottom w:val="single" w:sz="4" w:space="0" w:color="auto"/>
              <w:right w:val="single" w:sz="4" w:space="0" w:color="auto"/>
            </w:tcBorders>
            <w:shd w:val="clear" w:color="auto" w:fill="auto"/>
            <w:vAlign w:val="center"/>
            <w:hideMark/>
          </w:tcPr>
          <w:p w14:paraId="37FED944" w14:textId="12CCF6B1" w:rsidR="007A3189" w:rsidRPr="007A6C95" w:rsidRDefault="00837A2A"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Evaluation of supply chain risks</w:t>
            </w:r>
          </w:p>
        </w:tc>
        <w:tc>
          <w:tcPr>
            <w:tcW w:w="2020" w:type="dxa"/>
            <w:tcBorders>
              <w:left w:val="single" w:sz="4" w:space="0" w:color="auto"/>
              <w:bottom w:val="single" w:sz="4" w:space="0" w:color="auto"/>
              <w:right w:val="single" w:sz="4" w:space="0" w:color="auto"/>
            </w:tcBorders>
            <w:shd w:val="clear" w:color="auto" w:fill="auto"/>
            <w:vAlign w:val="center"/>
            <w:hideMark/>
          </w:tcPr>
          <w:p w14:paraId="46E1DD85" w14:textId="04173DA7" w:rsidR="007A3189" w:rsidRPr="007A6C95" w:rsidRDefault="00837A2A"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Multi-Criteria Decision Making (MCDM)</w:t>
            </w:r>
          </w:p>
        </w:tc>
        <w:tc>
          <w:tcPr>
            <w:tcW w:w="3400" w:type="dxa"/>
            <w:tcBorders>
              <w:left w:val="single" w:sz="4" w:space="0" w:color="auto"/>
            </w:tcBorders>
            <w:shd w:val="clear" w:color="auto" w:fill="auto"/>
            <w:vAlign w:val="center"/>
            <w:hideMark/>
          </w:tcPr>
          <w:p w14:paraId="61FC0CA8" w14:textId="1B773C65" w:rsidR="007A3189" w:rsidRPr="007A6C95" w:rsidRDefault="00837A2A" w:rsidP="007A3189">
            <w:pPr>
              <w:spacing w:after="0" w:line="240" w:lineRule="auto"/>
              <w:rPr>
                <w:rFonts w:asciiTheme="majorBidi" w:eastAsia="Times New Roman" w:hAnsiTheme="majorBidi" w:cstheme="majorBidi"/>
                <w:color w:val="000000" w:themeColor="text1"/>
                <w:sz w:val="24"/>
                <w:szCs w:val="24"/>
              </w:rPr>
            </w:pPr>
            <w:r w:rsidRPr="007A6C95">
              <w:rPr>
                <w:rFonts w:asciiTheme="majorBidi" w:eastAsia="Times New Roman" w:hAnsiTheme="majorBidi" w:cstheme="majorBidi"/>
                <w:color w:val="000000" w:themeColor="text1"/>
                <w:sz w:val="24"/>
                <w:szCs w:val="24"/>
              </w:rPr>
              <w:t>Risk prioritization enabled more effective strategic decisions.</w:t>
            </w:r>
          </w:p>
        </w:tc>
      </w:tr>
    </w:tbl>
    <w:p w14:paraId="04D82125" w14:textId="77777777" w:rsidR="00B11278" w:rsidRPr="007A6C95" w:rsidRDefault="00B11278" w:rsidP="001E76E8">
      <w:pPr>
        <w:rPr>
          <w:rFonts w:asciiTheme="majorBidi" w:hAnsiTheme="majorBidi" w:cstheme="majorBidi"/>
          <w:color w:val="000000" w:themeColor="text1"/>
          <w:sz w:val="28"/>
          <w:szCs w:val="28"/>
        </w:rPr>
        <w:sectPr w:rsidR="00B11278" w:rsidRPr="007A6C95" w:rsidSect="00B11278">
          <w:footerReference w:type="default" r:id="rId13"/>
          <w:pgSz w:w="12240" w:h="15840"/>
          <w:pgMar w:top="1417" w:right="1417" w:bottom="1417" w:left="1417" w:header="708" w:footer="708" w:gutter="0"/>
          <w:pgNumType w:start="1"/>
          <w:cols w:space="708"/>
          <w:titlePg/>
          <w:docGrid w:linePitch="360"/>
        </w:sectPr>
      </w:pPr>
    </w:p>
    <w:p w14:paraId="22D81436" w14:textId="3AFD4C72" w:rsidR="003D4144" w:rsidRPr="007A6C95" w:rsidRDefault="003D4144" w:rsidP="003D4144">
      <w:pPr>
        <w:pStyle w:val="Heading2"/>
        <w:rPr>
          <w:color w:val="000000" w:themeColor="text1"/>
          <w:sz w:val="28"/>
          <w:szCs w:val="28"/>
        </w:rPr>
      </w:pPr>
      <w:bookmarkStart w:id="28" w:name="_Toc196156984"/>
      <w:r w:rsidRPr="007A6C95">
        <w:rPr>
          <w:rStyle w:val="Strong"/>
          <w:rFonts w:asciiTheme="majorBidi" w:hAnsiTheme="majorBidi"/>
          <w:color w:val="000000" w:themeColor="text1"/>
          <w:sz w:val="28"/>
          <w:szCs w:val="28"/>
        </w:rPr>
        <w:lastRenderedPageBreak/>
        <w:t xml:space="preserve">2.3. </w:t>
      </w:r>
      <w:r w:rsidR="00837A2A" w:rsidRPr="007A6C95">
        <w:rPr>
          <w:rFonts w:asciiTheme="majorBidi" w:hAnsiTheme="majorBidi"/>
          <w:b/>
          <w:bCs/>
          <w:color w:val="000000" w:themeColor="text1"/>
          <w:sz w:val="28"/>
          <w:szCs w:val="28"/>
        </w:rPr>
        <w:t>Use of References and In-text Citations in APA Format</w:t>
      </w:r>
      <w:bookmarkEnd w:id="28"/>
    </w:p>
    <w:p w14:paraId="58A16111" w14:textId="25CF9AEA" w:rsidR="003D4144" w:rsidRPr="007A6C95" w:rsidRDefault="00837A2A" w:rsidP="005706F8">
      <w:pPr>
        <w:spacing w:before="120" w:after="120" w:line="360" w:lineRule="auto"/>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The </w:t>
      </w:r>
      <w:r w:rsidRPr="007A6C95">
        <w:rPr>
          <w:rFonts w:asciiTheme="majorBidi" w:hAnsiTheme="majorBidi" w:cstheme="majorBidi"/>
          <w:b/>
          <w:bCs/>
          <w:color w:val="000000" w:themeColor="text1"/>
          <w:sz w:val="24"/>
          <w:szCs w:val="24"/>
        </w:rPr>
        <w:t>APA (American Psychological Association)</w:t>
      </w:r>
      <w:r w:rsidRPr="007A6C95">
        <w:rPr>
          <w:rFonts w:asciiTheme="majorBidi" w:hAnsiTheme="majorBidi" w:cstheme="majorBidi"/>
          <w:color w:val="000000" w:themeColor="text1"/>
          <w:sz w:val="24"/>
          <w:szCs w:val="24"/>
        </w:rPr>
        <w:t xml:space="preserve"> style is a widely used citation standard across many disciplines, from social sciences to engineering.</w:t>
      </w:r>
      <w:r w:rsidRPr="007A6C95">
        <w:rPr>
          <w:rFonts w:asciiTheme="majorBidi" w:hAnsiTheme="majorBidi" w:cstheme="majorBidi"/>
          <w:color w:val="000000" w:themeColor="text1"/>
          <w:sz w:val="24"/>
          <w:szCs w:val="24"/>
        </w:rPr>
        <w:br/>
        <w:t xml:space="preserve">In a graduation thesis, correctly referencing all sources used is essential for maintaining academic integrity. APA style requires both </w:t>
      </w:r>
      <w:r w:rsidRPr="007A6C95">
        <w:rPr>
          <w:rFonts w:asciiTheme="majorBidi" w:hAnsiTheme="majorBidi" w:cstheme="majorBidi"/>
          <w:b/>
          <w:bCs/>
          <w:color w:val="000000" w:themeColor="text1"/>
          <w:sz w:val="24"/>
          <w:szCs w:val="24"/>
        </w:rPr>
        <w:t>in-text citations</w:t>
      </w:r>
      <w:r w:rsidRPr="007A6C95">
        <w:rPr>
          <w:rFonts w:asciiTheme="majorBidi" w:hAnsiTheme="majorBidi" w:cstheme="majorBidi"/>
          <w:color w:val="000000" w:themeColor="text1"/>
          <w:sz w:val="24"/>
          <w:szCs w:val="24"/>
        </w:rPr>
        <w:t xml:space="preserve"> and a properly formatted </w:t>
      </w:r>
      <w:r w:rsidRPr="007A6C95">
        <w:rPr>
          <w:rFonts w:asciiTheme="majorBidi" w:hAnsiTheme="majorBidi" w:cstheme="majorBidi"/>
          <w:b/>
          <w:bCs/>
          <w:color w:val="000000" w:themeColor="text1"/>
          <w:sz w:val="24"/>
          <w:szCs w:val="24"/>
        </w:rPr>
        <w:t>reference list</w:t>
      </w:r>
      <w:r w:rsidRPr="007A6C95">
        <w:rPr>
          <w:rFonts w:asciiTheme="majorBidi" w:hAnsiTheme="majorBidi" w:cstheme="majorBidi"/>
          <w:color w:val="000000" w:themeColor="text1"/>
          <w:sz w:val="24"/>
          <w:szCs w:val="24"/>
        </w:rPr>
        <w:t xml:space="preserve"> following specific rules.</w:t>
      </w:r>
    </w:p>
    <w:p w14:paraId="4215B4C6" w14:textId="10A67703" w:rsidR="003D4144" w:rsidRPr="007A6C95" w:rsidRDefault="003D4144" w:rsidP="003D4144">
      <w:pPr>
        <w:pStyle w:val="Heading3"/>
        <w:rPr>
          <w:color w:val="000000" w:themeColor="text1"/>
        </w:rPr>
      </w:pPr>
      <w:bookmarkStart w:id="29" w:name="_Toc196156985"/>
      <w:r w:rsidRPr="007A6C95">
        <w:rPr>
          <w:rStyle w:val="Strong"/>
          <w:rFonts w:asciiTheme="majorBidi" w:hAnsiTheme="majorBidi"/>
          <w:color w:val="000000" w:themeColor="text1"/>
        </w:rPr>
        <w:t xml:space="preserve">2.3.1. </w:t>
      </w:r>
      <w:r w:rsidR="00837A2A" w:rsidRPr="007A6C95">
        <w:rPr>
          <w:rFonts w:asciiTheme="majorBidi" w:hAnsiTheme="majorBidi"/>
          <w:b/>
          <w:bCs/>
          <w:color w:val="000000" w:themeColor="text1"/>
        </w:rPr>
        <w:t>In-text Citations (APA 7th Edition)</w:t>
      </w:r>
      <w:bookmarkEnd w:id="29"/>
    </w:p>
    <w:p w14:paraId="55C4E379" w14:textId="1330BA77" w:rsidR="003D4144" w:rsidRPr="007A6C95" w:rsidRDefault="00837A2A" w:rsidP="003D4144">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When citing within the text, use the author's surname and the year of publication. If quoting directly, also include the page number.</w:t>
      </w:r>
    </w:p>
    <w:p w14:paraId="6A0AF0C7" w14:textId="558BB744" w:rsidR="003D4144" w:rsidRPr="007A6C95" w:rsidRDefault="00837A2A" w:rsidP="003D4144">
      <w:pPr>
        <w:pStyle w:val="ListParagraph"/>
        <w:numPr>
          <w:ilvl w:val="0"/>
          <w:numId w:val="9"/>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Paraphrasing (indirect citation): The source is rewritten in your own words.</w:t>
      </w:r>
    </w:p>
    <w:p w14:paraId="21E6CABC" w14:textId="66DF3181" w:rsidR="003D4144" w:rsidRPr="007A6C95" w:rsidRDefault="00837A2A" w:rsidP="003D4144">
      <w:pPr>
        <w:pStyle w:val="ListParagraph"/>
        <w:numPr>
          <w:ilvl w:val="0"/>
          <w:numId w:val="9"/>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Example</w:t>
      </w:r>
      <w:proofErr w:type="gramStart"/>
      <w:r w:rsidRPr="007A6C95">
        <w:rPr>
          <w:rFonts w:asciiTheme="majorBidi" w:hAnsiTheme="majorBidi" w:cstheme="majorBidi"/>
          <w:color w:val="000000" w:themeColor="text1"/>
          <w:sz w:val="24"/>
          <w:szCs w:val="24"/>
        </w:rPr>
        <w:t>:</w:t>
      </w:r>
      <w:proofErr w:type="gramEnd"/>
      <w:r w:rsidR="003D4144" w:rsidRPr="007A6C95">
        <w:rPr>
          <w:rFonts w:asciiTheme="majorBidi" w:hAnsiTheme="majorBidi" w:cstheme="majorBidi"/>
          <w:color w:val="000000" w:themeColor="text1"/>
          <w:sz w:val="24"/>
          <w:szCs w:val="24"/>
        </w:rPr>
        <w:br/>
      </w:r>
      <w:r w:rsidRPr="007A6C95">
        <w:rPr>
          <w:rFonts w:asciiTheme="majorBidi" w:hAnsiTheme="majorBidi" w:cstheme="majorBidi"/>
          <w:i/>
          <w:iCs/>
          <w:color w:val="000000" w:themeColor="text1"/>
          <w:sz w:val="24"/>
          <w:szCs w:val="24"/>
        </w:rPr>
        <w:t>AI-supported systems are becoming increasingly common in production planning (Yılmaz, 2019).</w:t>
      </w:r>
    </w:p>
    <w:p w14:paraId="106627BB" w14:textId="5B8E30D1" w:rsidR="003D4144" w:rsidRPr="007A6C95" w:rsidRDefault="00837A2A" w:rsidP="00C010C6">
      <w:pPr>
        <w:pStyle w:val="ListParagraph"/>
        <w:numPr>
          <w:ilvl w:val="0"/>
          <w:numId w:val="6"/>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lastRenderedPageBreak/>
        <w:t>Direct quotation</w:t>
      </w:r>
      <w:r w:rsidRPr="007A6C95">
        <w:rPr>
          <w:rFonts w:asciiTheme="majorBidi" w:hAnsiTheme="majorBidi" w:cstheme="majorBidi"/>
          <w:color w:val="000000" w:themeColor="text1"/>
          <w:sz w:val="24"/>
          <w:szCs w:val="24"/>
        </w:rPr>
        <w:t>: The source is quoted word for word, enclosed in quotation marks, and includes a page number.</w:t>
      </w:r>
    </w:p>
    <w:p w14:paraId="4681A068" w14:textId="00844EE1" w:rsidR="003D4144" w:rsidRPr="007A6C95" w:rsidRDefault="00837A2A" w:rsidP="00C010C6">
      <w:pPr>
        <w:pStyle w:val="ListParagraph"/>
        <w:numPr>
          <w:ilvl w:val="0"/>
          <w:numId w:val="6"/>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Example</w:t>
      </w:r>
      <w:proofErr w:type="gramStart"/>
      <w:r w:rsidRPr="007A6C95">
        <w:rPr>
          <w:rFonts w:asciiTheme="majorBidi" w:hAnsiTheme="majorBidi" w:cstheme="majorBidi"/>
          <w:color w:val="000000" w:themeColor="text1"/>
          <w:sz w:val="24"/>
          <w:szCs w:val="24"/>
        </w:rPr>
        <w:t>:</w:t>
      </w:r>
      <w:proofErr w:type="gramEnd"/>
      <w:r w:rsidR="003D4144" w:rsidRPr="007A6C95">
        <w:rPr>
          <w:rFonts w:asciiTheme="majorBidi" w:hAnsiTheme="majorBidi" w:cstheme="majorBidi"/>
          <w:color w:val="000000" w:themeColor="text1"/>
          <w:sz w:val="24"/>
          <w:szCs w:val="24"/>
        </w:rPr>
        <w:br/>
      </w:r>
      <w:r w:rsidRPr="007A6C95">
        <w:rPr>
          <w:rFonts w:asciiTheme="majorBidi" w:hAnsiTheme="majorBidi" w:cstheme="majorBidi"/>
          <w:i/>
          <w:iCs/>
          <w:color w:val="000000" w:themeColor="text1"/>
          <w:sz w:val="24"/>
          <w:szCs w:val="24"/>
        </w:rPr>
        <w:t xml:space="preserve">“Decision support systems make production processes more efficient” (Kaya &amp; </w:t>
      </w:r>
      <w:proofErr w:type="spellStart"/>
      <w:r w:rsidRPr="007A6C95">
        <w:rPr>
          <w:rFonts w:asciiTheme="majorBidi" w:hAnsiTheme="majorBidi" w:cstheme="majorBidi"/>
          <w:i/>
          <w:iCs/>
          <w:color w:val="000000" w:themeColor="text1"/>
          <w:sz w:val="24"/>
          <w:szCs w:val="24"/>
        </w:rPr>
        <w:t>Demir</w:t>
      </w:r>
      <w:proofErr w:type="spellEnd"/>
      <w:r w:rsidRPr="007A6C95">
        <w:rPr>
          <w:rFonts w:asciiTheme="majorBidi" w:hAnsiTheme="majorBidi" w:cstheme="majorBidi"/>
          <w:i/>
          <w:iCs/>
          <w:color w:val="000000" w:themeColor="text1"/>
          <w:sz w:val="24"/>
          <w:szCs w:val="24"/>
        </w:rPr>
        <w:t>, 2020, p. 45).</w:t>
      </w:r>
    </w:p>
    <w:p w14:paraId="7762C350" w14:textId="77777777" w:rsidR="00837A2A" w:rsidRPr="007A6C95" w:rsidRDefault="00837A2A" w:rsidP="003D4144">
      <w:pPr>
        <w:numPr>
          <w:ilvl w:val="0"/>
          <w:numId w:val="7"/>
        </w:numPr>
        <w:spacing w:before="120" w:after="120" w:line="360" w:lineRule="auto"/>
        <w:jc w:val="both"/>
        <w:rPr>
          <w:rStyle w:val="Strong"/>
          <w:rFonts w:asciiTheme="majorBidi" w:hAnsiTheme="majorBidi" w:cstheme="majorBidi"/>
          <w:b w:val="0"/>
          <w:bCs w:val="0"/>
          <w:color w:val="000000" w:themeColor="text1"/>
          <w:sz w:val="24"/>
          <w:szCs w:val="24"/>
        </w:rPr>
      </w:pPr>
      <w:r w:rsidRPr="007A6C95">
        <w:rPr>
          <w:rStyle w:val="Strong"/>
          <w:rFonts w:asciiTheme="majorBidi" w:hAnsiTheme="majorBidi" w:cstheme="majorBidi"/>
          <w:color w:val="000000" w:themeColor="text1"/>
          <w:sz w:val="24"/>
          <w:szCs w:val="24"/>
        </w:rPr>
        <w:t>If the author’s name is mentioned in the sentence:</w:t>
      </w:r>
    </w:p>
    <w:p w14:paraId="7C373F8A" w14:textId="1AC04B6E" w:rsidR="003D4144" w:rsidRPr="007A6C95" w:rsidRDefault="00837A2A" w:rsidP="003D4144">
      <w:pPr>
        <w:numPr>
          <w:ilvl w:val="0"/>
          <w:numId w:val="7"/>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Example</w:t>
      </w:r>
      <w:proofErr w:type="gramStart"/>
      <w:r w:rsidRPr="007A6C95">
        <w:rPr>
          <w:rFonts w:asciiTheme="majorBidi" w:hAnsiTheme="majorBidi" w:cstheme="majorBidi"/>
          <w:color w:val="000000" w:themeColor="text1"/>
          <w:sz w:val="24"/>
          <w:szCs w:val="24"/>
        </w:rPr>
        <w:t>:</w:t>
      </w:r>
      <w:proofErr w:type="gramEnd"/>
      <w:r w:rsidR="003D4144" w:rsidRPr="007A6C95">
        <w:rPr>
          <w:rFonts w:asciiTheme="majorBidi" w:hAnsiTheme="majorBidi" w:cstheme="majorBidi"/>
          <w:color w:val="000000" w:themeColor="text1"/>
          <w:sz w:val="24"/>
          <w:szCs w:val="24"/>
        </w:rPr>
        <w:br/>
      </w:r>
      <w:r w:rsidRPr="007A6C95">
        <w:rPr>
          <w:rFonts w:asciiTheme="majorBidi" w:hAnsiTheme="majorBidi" w:cstheme="majorBidi"/>
          <w:i/>
          <w:iCs/>
          <w:color w:val="000000" w:themeColor="text1"/>
          <w:sz w:val="24"/>
          <w:szCs w:val="24"/>
        </w:rPr>
        <w:t>Yılmaz (2019) argued that artificial intelligence increases the accuracy of demand forecasting.</w:t>
      </w:r>
    </w:p>
    <w:p w14:paraId="6E8D9CF2" w14:textId="3A27F86F" w:rsidR="003D4144" w:rsidRPr="007A6C95" w:rsidRDefault="00173010" w:rsidP="00173010">
      <w:pPr>
        <w:pStyle w:val="Heading3"/>
        <w:rPr>
          <w:color w:val="000000" w:themeColor="text1"/>
        </w:rPr>
      </w:pPr>
      <w:bookmarkStart w:id="30" w:name="_Toc196156986"/>
      <w:r w:rsidRPr="007A6C95">
        <w:rPr>
          <w:rStyle w:val="Strong"/>
          <w:rFonts w:asciiTheme="majorBidi" w:hAnsiTheme="majorBidi"/>
          <w:color w:val="000000" w:themeColor="text1"/>
        </w:rPr>
        <w:t xml:space="preserve">2.3.2. </w:t>
      </w:r>
      <w:r w:rsidR="00837A2A" w:rsidRPr="007A6C95">
        <w:rPr>
          <w:rFonts w:asciiTheme="majorBidi" w:hAnsiTheme="majorBidi"/>
          <w:b/>
          <w:bCs/>
          <w:color w:val="000000" w:themeColor="text1"/>
        </w:rPr>
        <w:t>Reference Section Guidelines</w:t>
      </w:r>
      <w:bookmarkEnd w:id="30"/>
    </w:p>
    <w:p w14:paraId="5B4BE31D" w14:textId="77777777" w:rsidR="00837A2A" w:rsidRPr="007A6C95" w:rsidRDefault="00837A2A" w:rsidP="00837A2A">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At the end of the thesis, all sources cited in the text should be listed under the </w:t>
      </w:r>
      <w:r w:rsidRPr="007A6C95">
        <w:rPr>
          <w:rFonts w:asciiTheme="majorBidi" w:hAnsiTheme="majorBidi" w:cstheme="majorBidi"/>
          <w:i/>
          <w:iCs/>
          <w:color w:val="000000" w:themeColor="text1"/>
          <w:sz w:val="24"/>
          <w:szCs w:val="24"/>
        </w:rPr>
        <w:t xml:space="preserve">“References” </w:t>
      </w:r>
      <w:r w:rsidRPr="007A6C95">
        <w:rPr>
          <w:rFonts w:asciiTheme="majorBidi" w:hAnsiTheme="majorBidi" w:cstheme="majorBidi"/>
          <w:color w:val="000000" w:themeColor="text1"/>
          <w:sz w:val="24"/>
          <w:szCs w:val="24"/>
        </w:rPr>
        <w:t>heading in alphabetical order. Key rules when formatting references in APA style include:</w:t>
      </w:r>
    </w:p>
    <w:p w14:paraId="0954B1C5" w14:textId="77777777" w:rsidR="00837A2A" w:rsidRPr="007A6C95" w:rsidRDefault="00837A2A" w:rsidP="00837A2A">
      <w:pPr>
        <w:numPr>
          <w:ilvl w:val="0"/>
          <w:numId w:val="23"/>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Write the surname first, followed by the initial(s) of the first name.</w:t>
      </w:r>
    </w:p>
    <w:p w14:paraId="11348B11" w14:textId="77777777" w:rsidR="00837A2A" w:rsidRPr="007A6C95" w:rsidRDefault="00837A2A" w:rsidP="00837A2A">
      <w:pPr>
        <w:numPr>
          <w:ilvl w:val="0"/>
          <w:numId w:val="23"/>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year is written in parentheses.</w:t>
      </w:r>
    </w:p>
    <w:p w14:paraId="27C7BD01" w14:textId="77777777" w:rsidR="00837A2A" w:rsidRPr="007A6C95" w:rsidRDefault="00837A2A" w:rsidP="00837A2A">
      <w:pPr>
        <w:numPr>
          <w:ilvl w:val="0"/>
          <w:numId w:val="23"/>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Titles of articles are not italicized, and only the first word of the title and proper nouns are capitalized.</w:t>
      </w:r>
    </w:p>
    <w:p w14:paraId="34AAA130" w14:textId="77777777" w:rsidR="00837A2A" w:rsidRPr="007A6C95" w:rsidRDefault="00837A2A" w:rsidP="00837A2A">
      <w:pPr>
        <w:numPr>
          <w:ilvl w:val="0"/>
          <w:numId w:val="23"/>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format varies depending on the source type (book, journal article, online resource, thesis, etc.).</w:t>
      </w:r>
    </w:p>
    <w:p w14:paraId="632FF10D" w14:textId="0C0A9A94" w:rsidR="00173010" w:rsidRPr="007A6C95" w:rsidRDefault="0068085E" w:rsidP="00173010">
      <w:pPr>
        <w:spacing w:before="120" w:after="120" w:line="360" w:lineRule="auto"/>
        <w:jc w:val="both"/>
        <w:rPr>
          <w:rFonts w:asciiTheme="majorBidi" w:hAnsiTheme="majorBidi" w:cstheme="majorBidi"/>
          <w:color w:val="000000" w:themeColor="text1"/>
          <w:sz w:val="24"/>
          <w:szCs w:val="24"/>
        </w:rPr>
      </w:pPr>
      <w:r w:rsidRPr="007A6C95">
        <w:rPr>
          <w:rStyle w:val="Strong"/>
          <w:rFonts w:asciiTheme="majorBidi" w:hAnsiTheme="majorBidi" w:cstheme="majorBidi"/>
          <w:color w:val="000000" w:themeColor="text1"/>
          <w:sz w:val="24"/>
          <w:szCs w:val="24"/>
        </w:rPr>
        <w:t>Book</w:t>
      </w:r>
      <w:r w:rsidR="003D4144" w:rsidRPr="007A6C95">
        <w:rPr>
          <w:rStyle w:val="Strong"/>
          <w:rFonts w:asciiTheme="majorBidi" w:hAnsiTheme="majorBidi" w:cstheme="majorBidi"/>
          <w:color w:val="000000" w:themeColor="text1"/>
          <w:sz w:val="24"/>
          <w:szCs w:val="24"/>
        </w:rPr>
        <w:t>:</w:t>
      </w:r>
      <w:r w:rsidR="00173010" w:rsidRPr="007A6C95">
        <w:rPr>
          <w:rFonts w:asciiTheme="majorBidi" w:hAnsiTheme="majorBidi" w:cstheme="majorBidi"/>
          <w:color w:val="000000" w:themeColor="text1"/>
          <w:sz w:val="24"/>
          <w:szCs w:val="24"/>
        </w:rPr>
        <w:t xml:space="preserve"> </w:t>
      </w:r>
    </w:p>
    <w:p w14:paraId="3BF79B6F" w14:textId="5A6A94C9" w:rsidR="00173010" w:rsidRPr="007A6C95" w:rsidRDefault="003D4144" w:rsidP="00173010">
      <w:pPr>
        <w:pStyle w:val="ListParagraph"/>
        <w:numPr>
          <w:ilvl w:val="0"/>
          <w:numId w:val="10"/>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S</w:t>
      </w:r>
      <w:r w:rsidR="0068085E" w:rsidRPr="007A6C95">
        <w:rPr>
          <w:rFonts w:asciiTheme="majorBidi" w:hAnsiTheme="majorBidi" w:cstheme="majorBidi"/>
          <w:color w:val="000000" w:themeColor="text1"/>
          <w:sz w:val="24"/>
          <w:szCs w:val="24"/>
        </w:rPr>
        <w:t>urname</w:t>
      </w:r>
      <w:r w:rsidRPr="007A6C95">
        <w:rPr>
          <w:rFonts w:asciiTheme="majorBidi" w:hAnsiTheme="majorBidi" w:cstheme="majorBidi"/>
          <w:color w:val="000000" w:themeColor="text1"/>
          <w:sz w:val="24"/>
          <w:szCs w:val="24"/>
        </w:rPr>
        <w:t xml:space="preserve">, A. A. </w:t>
      </w:r>
      <w:r w:rsidR="0068085E" w:rsidRPr="007A6C95">
        <w:rPr>
          <w:rFonts w:asciiTheme="majorBidi" w:hAnsiTheme="majorBidi" w:cstheme="majorBidi"/>
          <w:color w:val="000000" w:themeColor="text1"/>
          <w:sz w:val="24"/>
          <w:szCs w:val="24"/>
        </w:rPr>
        <w:t xml:space="preserve">(Year). </w:t>
      </w:r>
      <w:r w:rsidR="0068085E" w:rsidRPr="007A6C95">
        <w:rPr>
          <w:rFonts w:asciiTheme="majorBidi" w:hAnsiTheme="majorBidi" w:cstheme="majorBidi"/>
          <w:i/>
          <w:iCs/>
          <w:color w:val="000000" w:themeColor="text1"/>
          <w:sz w:val="24"/>
          <w:szCs w:val="24"/>
        </w:rPr>
        <w:t>Title of the book: Subtitle if any</w:t>
      </w:r>
      <w:r w:rsidR="0068085E" w:rsidRPr="007A6C95">
        <w:rPr>
          <w:rFonts w:asciiTheme="majorBidi" w:hAnsiTheme="majorBidi" w:cstheme="majorBidi"/>
          <w:color w:val="000000" w:themeColor="text1"/>
          <w:sz w:val="24"/>
          <w:szCs w:val="24"/>
        </w:rPr>
        <w:t>. Publisher.</w:t>
      </w:r>
    </w:p>
    <w:p w14:paraId="1BDA2894" w14:textId="4FD22A74" w:rsidR="00173010" w:rsidRPr="007A6C95" w:rsidRDefault="0068085E" w:rsidP="00173010">
      <w:pPr>
        <w:pStyle w:val="ListParagraph"/>
        <w:numPr>
          <w:ilvl w:val="0"/>
          <w:numId w:val="10"/>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Example:</w:t>
      </w:r>
    </w:p>
    <w:p w14:paraId="3D7419C2" w14:textId="1B536593" w:rsidR="003D4144" w:rsidRPr="007A6C95" w:rsidRDefault="003D4144" w:rsidP="00173010">
      <w:pPr>
        <w:pStyle w:val="ListParagraph"/>
        <w:numPr>
          <w:ilvl w:val="1"/>
          <w:numId w:val="10"/>
        </w:numPr>
        <w:spacing w:before="120" w:after="120" w:line="360" w:lineRule="auto"/>
        <w:jc w:val="both"/>
        <w:rPr>
          <w:rFonts w:asciiTheme="majorBidi" w:hAnsiTheme="majorBidi" w:cstheme="majorBidi"/>
          <w:color w:val="000000" w:themeColor="text1"/>
          <w:sz w:val="24"/>
          <w:szCs w:val="24"/>
        </w:rPr>
      </w:pPr>
      <w:proofErr w:type="spellStart"/>
      <w:r w:rsidRPr="007A6C95">
        <w:rPr>
          <w:rFonts w:asciiTheme="majorBidi" w:hAnsiTheme="majorBidi" w:cstheme="majorBidi"/>
          <w:color w:val="000000" w:themeColor="text1"/>
          <w:sz w:val="24"/>
          <w:szCs w:val="24"/>
        </w:rPr>
        <w:t>Demir</w:t>
      </w:r>
      <w:proofErr w:type="spellEnd"/>
      <w:r w:rsidRPr="007A6C95">
        <w:rPr>
          <w:rFonts w:asciiTheme="majorBidi" w:hAnsiTheme="majorBidi" w:cstheme="majorBidi"/>
          <w:color w:val="000000" w:themeColor="text1"/>
          <w:sz w:val="24"/>
          <w:szCs w:val="24"/>
        </w:rPr>
        <w:t xml:space="preserve">, H. (2018). </w:t>
      </w:r>
      <w:proofErr w:type="spellStart"/>
      <w:r w:rsidRPr="007A6C95">
        <w:rPr>
          <w:rStyle w:val="Emphasis"/>
          <w:rFonts w:asciiTheme="majorBidi" w:hAnsiTheme="majorBidi" w:cstheme="majorBidi"/>
          <w:color w:val="000000" w:themeColor="text1"/>
          <w:sz w:val="24"/>
          <w:szCs w:val="24"/>
        </w:rPr>
        <w:t>Tedarik</w:t>
      </w:r>
      <w:proofErr w:type="spellEnd"/>
      <w:r w:rsidRPr="007A6C95">
        <w:rPr>
          <w:rStyle w:val="Emphasis"/>
          <w:rFonts w:asciiTheme="majorBidi" w:hAnsiTheme="majorBidi" w:cstheme="majorBidi"/>
          <w:color w:val="000000" w:themeColor="text1"/>
          <w:sz w:val="24"/>
          <w:szCs w:val="24"/>
        </w:rPr>
        <w:t xml:space="preserve"> </w:t>
      </w:r>
      <w:proofErr w:type="spellStart"/>
      <w:r w:rsidRPr="007A6C95">
        <w:rPr>
          <w:rStyle w:val="Emphasis"/>
          <w:rFonts w:asciiTheme="majorBidi" w:hAnsiTheme="majorBidi" w:cstheme="majorBidi"/>
          <w:color w:val="000000" w:themeColor="text1"/>
          <w:sz w:val="24"/>
          <w:szCs w:val="24"/>
        </w:rPr>
        <w:t>zinciri</w:t>
      </w:r>
      <w:proofErr w:type="spellEnd"/>
      <w:r w:rsidRPr="007A6C95">
        <w:rPr>
          <w:rStyle w:val="Emphasis"/>
          <w:rFonts w:asciiTheme="majorBidi" w:hAnsiTheme="majorBidi" w:cstheme="majorBidi"/>
          <w:color w:val="000000" w:themeColor="text1"/>
          <w:sz w:val="24"/>
          <w:szCs w:val="24"/>
        </w:rPr>
        <w:t xml:space="preserve"> </w:t>
      </w:r>
      <w:proofErr w:type="spellStart"/>
      <w:r w:rsidRPr="007A6C95">
        <w:rPr>
          <w:rStyle w:val="Emphasis"/>
          <w:rFonts w:asciiTheme="majorBidi" w:hAnsiTheme="majorBidi" w:cstheme="majorBidi"/>
          <w:color w:val="000000" w:themeColor="text1"/>
          <w:sz w:val="24"/>
          <w:szCs w:val="24"/>
        </w:rPr>
        <w:t>yönetimi</w:t>
      </w:r>
      <w:proofErr w:type="spellEnd"/>
      <w:r w:rsidRPr="007A6C95">
        <w:rPr>
          <w:rStyle w:val="Emphasis"/>
          <w:rFonts w:asciiTheme="majorBidi" w:hAnsiTheme="majorBidi" w:cstheme="majorBidi"/>
          <w:color w:val="000000" w:themeColor="text1"/>
          <w:sz w:val="24"/>
          <w:szCs w:val="24"/>
        </w:rPr>
        <w:t xml:space="preserve"> </w:t>
      </w:r>
      <w:proofErr w:type="spellStart"/>
      <w:r w:rsidRPr="007A6C95">
        <w:rPr>
          <w:rStyle w:val="Emphasis"/>
          <w:rFonts w:asciiTheme="majorBidi" w:hAnsiTheme="majorBidi" w:cstheme="majorBidi"/>
          <w:color w:val="000000" w:themeColor="text1"/>
          <w:sz w:val="24"/>
          <w:szCs w:val="24"/>
        </w:rPr>
        <w:t>ve</w:t>
      </w:r>
      <w:proofErr w:type="spellEnd"/>
      <w:r w:rsidRPr="007A6C95">
        <w:rPr>
          <w:rStyle w:val="Emphasis"/>
          <w:rFonts w:asciiTheme="majorBidi" w:hAnsiTheme="majorBidi" w:cstheme="majorBidi"/>
          <w:color w:val="000000" w:themeColor="text1"/>
          <w:sz w:val="24"/>
          <w:szCs w:val="24"/>
        </w:rPr>
        <w:t xml:space="preserve"> </w:t>
      </w:r>
      <w:proofErr w:type="spellStart"/>
      <w:r w:rsidRPr="007A6C95">
        <w:rPr>
          <w:rStyle w:val="Emphasis"/>
          <w:rFonts w:asciiTheme="majorBidi" w:hAnsiTheme="majorBidi" w:cstheme="majorBidi"/>
          <w:color w:val="000000" w:themeColor="text1"/>
          <w:sz w:val="24"/>
          <w:szCs w:val="24"/>
        </w:rPr>
        <w:t>uygulamaları</w:t>
      </w:r>
      <w:proofErr w:type="spellEnd"/>
      <w:r w:rsidRPr="007A6C95">
        <w:rPr>
          <w:rFonts w:asciiTheme="majorBidi" w:hAnsiTheme="majorBidi" w:cstheme="majorBidi"/>
          <w:color w:val="000000" w:themeColor="text1"/>
          <w:sz w:val="24"/>
          <w:szCs w:val="24"/>
        </w:rPr>
        <w:t xml:space="preserve">. Beta </w:t>
      </w:r>
      <w:proofErr w:type="spellStart"/>
      <w:r w:rsidRPr="007A6C95">
        <w:rPr>
          <w:rFonts w:asciiTheme="majorBidi" w:hAnsiTheme="majorBidi" w:cstheme="majorBidi"/>
          <w:color w:val="000000" w:themeColor="text1"/>
          <w:sz w:val="24"/>
          <w:szCs w:val="24"/>
        </w:rPr>
        <w:t>Yayıncılık</w:t>
      </w:r>
      <w:proofErr w:type="spellEnd"/>
      <w:r w:rsidRPr="007A6C95">
        <w:rPr>
          <w:rFonts w:asciiTheme="majorBidi" w:hAnsiTheme="majorBidi" w:cstheme="majorBidi"/>
          <w:color w:val="000000" w:themeColor="text1"/>
          <w:sz w:val="24"/>
          <w:szCs w:val="24"/>
        </w:rPr>
        <w:t>.</w:t>
      </w:r>
    </w:p>
    <w:p w14:paraId="2A0CF82D" w14:textId="1C34DB72" w:rsidR="003D4144" w:rsidRPr="007A6C95" w:rsidRDefault="00540E32" w:rsidP="00540E32">
      <w:pPr>
        <w:spacing w:before="120" w:after="120" w:line="360" w:lineRule="auto"/>
        <w:jc w:val="both"/>
        <w:rPr>
          <w:rFonts w:asciiTheme="majorBidi" w:hAnsiTheme="majorBidi" w:cstheme="majorBidi"/>
          <w:color w:val="000000" w:themeColor="text1"/>
          <w:sz w:val="24"/>
          <w:szCs w:val="24"/>
        </w:rPr>
      </w:pPr>
      <w:r>
        <w:rPr>
          <w:rStyle w:val="Strong"/>
          <w:rFonts w:asciiTheme="majorBidi" w:hAnsiTheme="majorBidi" w:cstheme="majorBidi"/>
          <w:color w:val="000000" w:themeColor="text1"/>
          <w:sz w:val="24"/>
          <w:szCs w:val="24"/>
        </w:rPr>
        <w:t>Essay</w:t>
      </w:r>
      <w:r w:rsidR="003D4144" w:rsidRPr="007A6C95">
        <w:rPr>
          <w:rStyle w:val="Strong"/>
          <w:rFonts w:asciiTheme="majorBidi" w:hAnsiTheme="majorBidi" w:cstheme="majorBidi"/>
          <w:color w:val="000000" w:themeColor="text1"/>
          <w:sz w:val="24"/>
          <w:szCs w:val="24"/>
        </w:rPr>
        <w:t xml:space="preserve"> (</w:t>
      </w:r>
      <w:r>
        <w:rPr>
          <w:rStyle w:val="Strong"/>
          <w:rFonts w:asciiTheme="majorBidi" w:hAnsiTheme="majorBidi" w:cstheme="majorBidi"/>
          <w:color w:val="000000" w:themeColor="text1"/>
          <w:sz w:val="24"/>
          <w:szCs w:val="24"/>
        </w:rPr>
        <w:t>Journal</w:t>
      </w:r>
      <w:r w:rsidR="003D4144" w:rsidRPr="007A6C95">
        <w:rPr>
          <w:rStyle w:val="Strong"/>
          <w:rFonts w:asciiTheme="majorBidi" w:hAnsiTheme="majorBidi" w:cstheme="majorBidi"/>
          <w:color w:val="000000" w:themeColor="text1"/>
          <w:sz w:val="24"/>
          <w:szCs w:val="24"/>
        </w:rPr>
        <w:t>):</w:t>
      </w:r>
    </w:p>
    <w:p w14:paraId="7ECCAFE8" w14:textId="32D35E7C" w:rsidR="00173010" w:rsidRPr="007A6C95" w:rsidRDefault="0068085E" w:rsidP="00173010">
      <w:pPr>
        <w:pStyle w:val="ListParagraph"/>
        <w:numPr>
          <w:ilvl w:val="0"/>
          <w:numId w:val="11"/>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Surname</w:t>
      </w:r>
      <w:r w:rsidR="003D4144" w:rsidRPr="007A6C95">
        <w:rPr>
          <w:rFonts w:asciiTheme="majorBidi" w:hAnsiTheme="majorBidi" w:cstheme="majorBidi"/>
          <w:color w:val="000000" w:themeColor="text1"/>
          <w:sz w:val="24"/>
          <w:szCs w:val="24"/>
        </w:rPr>
        <w:t xml:space="preserve">, A. A., &amp; </w:t>
      </w:r>
      <w:r w:rsidRPr="007A6C95">
        <w:rPr>
          <w:rFonts w:asciiTheme="majorBidi" w:hAnsiTheme="majorBidi" w:cstheme="majorBidi"/>
          <w:color w:val="000000" w:themeColor="text1"/>
          <w:sz w:val="24"/>
          <w:szCs w:val="24"/>
        </w:rPr>
        <w:t>Surname</w:t>
      </w:r>
      <w:r w:rsidR="003D4144" w:rsidRPr="007A6C95">
        <w:rPr>
          <w:rFonts w:asciiTheme="majorBidi" w:hAnsiTheme="majorBidi" w:cstheme="majorBidi"/>
          <w:color w:val="000000" w:themeColor="text1"/>
          <w:sz w:val="24"/>
          <w:szCs w:val="24"/>
        </w:rPr>
        <w:t>, B. B. (</w:t>
      </w:r>
      <w:r w:rsidRPr="007A6C95">
        <w:rPr>
          <w:rFonts w:asciiTheme="majorBidi" w:hAnsiTheme="majorBidi" w:cstheme="majorBidi"/>
          <w:color w:val="000000" w:themeColor="text1"/>
          <w:sz w:val="24"/>
          <w:szCs w:val="24"/>
        </w:rPr>
        <w:t>Year</w:t>
      </w:r>
      <w:r w:rsidR="003D4144" w:rsidRPr="007A6C95">
        <w:rPr>
          <w:rFonts w:asciiTheme="majorBidi" w:hAnsiTheme="majorBidi" w:cstheme="majorBidi"/>
          <w:color w:val="000000" w:themeColor="text1"/>
          <w:sz w:val="24"/>
          <w:szCs w:val="24"/>
        </w:rPr>
        <w:t xml:space="preserve">). </w:t>
      </w:r>
      <w:r w:rsidRPr="007A6C95">
        <w:rPr>
          <w:rFonts w:asciiTheme="majorBidi" w:hAnsiTheme="majorBidi" w:cstheme="majorBidi"/>
          <w:color w:val="000000" w:themeColor="text1"/>
          <w:sz w:val="24"/>
          <w:szCs w:val="24"/>
        </w:rPr>
        <w:t>Title of the article. Journal Name, Volume</w:t>
      </w:r>
      <w:r w:rsidR="00540E32">
        <w:rPr>
          <w:rFonts w:asciiTheme="majorBidi" w:hAnsiTheme="majorBidi" w:cstheme="majorBidi"/>
          <w:color w:val="000000" w:themeColor="text1"/>
          <w:sz w:val="24"/>
          <w:szCs w:val="24"/>
        </w:rPr>
        <w:t xml:space="preserve"> </w:t>
      </w:r>
      <w:r w:rsidRPr="007A6C95">
        <w:rPr>
          <w:rFonts w:asciiTheme="majorBidi" w:hAnsiTheme="majorBidi" w:cstheme="majorBidi"/>
          <w:color w:val="000000" w:themeColor="text1"/>
          <w:sz w:val="24"/>
          <w:szCs w:val="24"/>
        </w:rPr>
        <w:t xml:space="preserve">(Issue), page range. </w:t>
      </w:r>
    </w:p>
    <w:p w14:paraId="39D3A790" w14:textId="42089544" w:rsidR="00173010" w:rsidRPr="007A6C95" w:rsidRDefault="0068085E" w:rsidP="00173010">
      <w:pPr>
        <w:pStyle w:val="ListParagraph"/>
        <w:numPr>
          <w:ilvl w:val="0"/>
          <w:numId w:val="11"/>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Example:</w:t>
      </w:r>
    </w:p>
    <w:p w14:paraId="4E99A1E0" w14:textId="58ACFD3C" w:rsidR="003D4144" w:rsidRPr="007A6C95" w:rsidRDefault="0068085E" w:rsidP="00173010">
      <w:pPr>
        <w:pStyle w:val="ListParagraph"/>
        <w:numPr>
          <w:ilvl w:val="1"/>
          <w:numId w:val="11"/>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Yılmaz, Z., &amp; </w:t>
      </w:r>
      <w:proofErr w:type="spellStart"/>
      <w:r w:rsidRPr="007A6C95">
        <w:rPr>
          <w:rFonts w:asciiTheme="majorBidi" w:hAnsiTheme="majorBidi" w:cstheme="majorBidi"/>
          <w:color w:val="000000" w:themeColor="text1"/>
          <w:sz w:val="24"/>
          <w:szCs w:val="24"/>
        </w:rPr>
        <w:t>Karaca</w:t>
      </w:r>
      <w:proofErr w:type="spellEnd"/>
      <w:r w:rsidRPr="007A6C95">
        <w:rPr>
          <w:rFonts w:asciiTheme="majorBidi" w:hAnsiTheme="majorBidi" w:cstheme="majorBidi"/>
          <w:color w:val="000000" w:themeColor="text1"/>
          <w:sz w:val="24"/>
          <w:szCs w:val="24"/>
        </w:rPr>
        <w:t xml:space="preserve">, M. (2020). </w:t>
      </w:r>
      <w:proofErr w:type="spellStart"/>
      <w:r w:rsidRPr="007A6C95">
        <w:rPr>
          <w:rFonts w:asciiTheme="majorBidi" w:hAnsiTheme="majorBidi" w:cstheme="majorBidi"/>
          <w:color w:val="000000" w:themeColor="text1"/>
          <w:sz w:val="24"/>
          <w:szCs w:val="24"/>
        </w:rPr>
        <w:t>Üretim</w:t>
      </w:r>
      <w:proofErr w:type="spellEnd"/>
      <w:r w:rsidRPr="007A6C95">
        <w:rPr>
          <w:rFonts w:asciiTheme="majorBidi" w:hAnsiTheme="majorBidi" w:cstheme="majorBidi"/>
          <w:color w:val="000000" w:themeColor="text1"/>
          <w:sz w:val="24"/>
          <w:szCs w:val="24"/>
        </w:rPr>
        <w:t xml:space="preserve"> </w:t>
      </w:r>
      <w:proofErr w:type="spellStart"/>
      <w:r w:rsidRPr="007A6C95">
        <w:rPr>
          <w:rFonts w:asciiTheme="majorBidi" w:hAnsiTheme="majorBidi" w:cstheme="majorBidi"/>
          <w:color w:val="000000" w:themeColor="text1"/>
          <w:sz w:val="24"/>
          <w:szCs w:val="24"/>
        </w:rPr>
        <w:t>planlamada</w:t>
      </w:r>
      <w:proofErr w:type="spellEnd"/>
      <w:r w:rsidRPr="007A6C95">
        <w:rPr>
          <w:rFonts w:asciiTheme="majorBidi" w:hAnsiTheme="majorBidi" w:cstheme="majorBidi"/>
          <w:color w:val="000000" w:themeColor="text1"/>
          <w:sz w:val="24"/>
          <w:szCs w:val="24"/>
        </w:rPr>
        <w:t xml:space="preserve"> </w:t>
      </w:r>
      <w:proofErr w:type="spellStart"/>
      <w:r w:rsidRPr="007A6C95">
        <w:rPr>
          <w:rFonts w:asciiTheme="majorBidi" w:hAnsiTheme="majorBidi" w:cstheme="majorBidi"/>
          <w:color w:val="000000" w:themeColor="text1"/>
          <w:sz w:val="24"/>
          <w:szCs w:val="24"/>
        </w:rPr>
        <w:t>sezgisel</w:t>
      </w:r>
      <w:proofErr w:type="spellEnd"/>
      <w:r w:rsidRPr="007A6C95">
        <w:rPr>
          <w:rFonts w:asciiTheme="majorBidi" w:hAnsiTheme="majorBidi" w:cstheme="majorBidi"/>
          <w:color w:val="000000" w:themeColor="text1"/>
          <w:sz w:val="24"/>
          <w:szCs w:val="24"/>
        </w:rPr>
        <w:t xml:space="preserve"> </w:t>
      </w:r>
      <w:proofErr w:type="spellStart"/>
      <w:r w:rsidRPr="007A6C95">
        <w:rPr>
          <w:rFonts w:asciiTheme="majorBidi" w:hAnsiTheme="majorBidi" w:cstheme="majorBidi"/>
          <w:color w:val="000000" w:themeColor="text1"/>
          <w:sz w:val="24"/>
          <w:szCs w:val="24"/>
        </w:rPr>
        <w:t>algoritmaların</w:t>
      </w:r>
      <w:proofErr w:type="spellEnd"/>
      <w:r w:rsidRPr="007A6C95">
        <w:rPr>
          <w:rFonts w:asciiTheme="majorBidi" w:hAnsiTheme="majorBidi" w:cstheme="majorBidi"/>
          <w:color w:val="000000" w:themeColor="text1"/>
          <w:sz w:val="24"/>
          <w:szCs w:val="24"/>
        </w:rPr>
        <w:t xml:space="preserve"> </w:t>
      </w:r>
      <w:proofErr w:type="spellStart"/>
      <w:r w:rsidRPr="007A6C95">
        <w:rPr>
          <w:rFonts w:asciiTheme="majorBidi" w:hAnsiTheme="majorBidi" w:cstheme="majorBidi"/>
          <w:color w:val="000000" w:themeColor="text1"/>
          <w:sz w:val="24"/>
          <w:szCs w:val="24"/>
        </w:rPr>
        <w:t>karşılaştırılması</w:t>
      </w:r>
      <w:proofErr w:type="spellEnd"/>
      <w:r w:rsidRPr="007A6C95">
        <w:rPr>
          <w:rFonts w:asciiTheme="majorBidi" w:hAnsiTheme="majorBidi" w:cstheme="majorBidi"/>
          <w:color w:val="000000" w:themeColor="text1"/>
          <w:sz w:val="24"/>
          <w:szCs w:val="24"/>
        </w:rPr>
        <w:t xml:space="preserve">. </w:t>
      </w:r>
      <w:proofErr w:type="spellStart"/>
      <w:r w:rsidRPr="007A6C95">
        <w:rPr>
          <w:rFonts w:asciiTheme="majorBidi" w:hAnsiTheme="majorBidi" w:cstheme="majorBidi"/>
          <w:i/>
          <w:iCs/>
          <w:color w:val="000000" w:themeColor="text1"/>
          <w:sz w:val="24"/>
          <w:szCs w:val="24"/>
        </w:rPr>
        <w:t>Endüstri</w:t>
      </w:r>
      <w:proofErr w:type="spellEnd"/>
      <w:r w:rsidRPr="007A6C95">
        <w:rPr>
          <w:rFonts w:asciiTheme="majorBidi" w:hAnsiTheme="majorBidi" w:cstheme="majorBidi"/>
          <w:i/>
          <w:iCs/>
          <w:color w:val="000000" w:themeColor="text1"/>
          <w:sz w:val="24"/>
          <w:szCs w:val="24"/>
        </w:rPr>
        <w:t xml:space="preserve"> </w:t>
      </w:r>
      <w:proofErr w:type="spellStart"/>
      <w:r w:rsidRPr="007A6C95">
        <w:rPr>
          <w:rFonts w:asciiTheme="majorBidi" w:hAnsiTheme="majorBidi" w:cstheme="majorBidi"/>
          <w:i/>
          <w:iCs/>
          <w:color w:val="000000" w:themeColor="text1"/>
          <w:sz w:val="24"/>
          <w:szCs w:val="24"/>
        </w:rPr>
        <w:t>Mühendisliği</w:t>
      </w:r>
      <w:proofErr w:type="spellEnd"/>
      <w:r w:rsidRPr="007A6C95">
        <w:rPr>
          <w:rFonts w:asciiTheme="majorBidi" w:hAnsiTheme="majorBidi" w:cstheme="majorBidi"/>
          <w:i/>
          <w:iCs/>
          <w:color w:val="000000" w:themeColor="text1"/>
          <w:sz w:val="24"/>
          <w:szCs w:val="24"/>
        </w:rPr>
        <w:t xml:space="preserve"> </w:t>
      </w:r>
      <w:proofErr w:type="spellStart"/>
      <w:r w:rsidRPr="007A6C95">
        <w:rPr>
          <w:rFonts w:asciiTheme="majorBidi" w:hAnsiTheme="majorBidi" w:cstheme="majorBidi"/>
          <w:i/>
          <w:iCs/>
          <w:color w:val="000000" w:themeColor="text1"/>
          <w:sz w:val="24"/>
          <w:szCs w:val="24"/>
        </w:rPr>
        <w:t>Dergisi</w:t>
      </w:r>
      <w:proofErr w:type="spellEnd"/>
      <w:r w:rsidRPr="007A6C95">
        <w:rPr>
          <w:rFonts w:asciiTheme="majorBidi" w:hAnsiTheme="majorBidi" w:cstheme="majorBidi"/>
          <w:color w:val="000000" w:themeColor="text1"/>
          <w:sz w:val="24"/>
          <w:szCs w:val="24"/>
        </w:rPr>
        <w:t>, 33(2), 115–128.</w:t>
      </w:r>
    </w:p>
    <w:p w14:paraId="76E3EBCF" w14:textId="05C23B4F" w:rsidR="003D4144" w:rsidRPr="007A6C95" w:rsidRDefault="00540E32" w:rsidP="003D4144">
      <w:pPr>
        <w:spacing w:before="120" w:after="120" w:line="360" w:lineRule="auto"/>
        <w:jc w:val="both"/>
        <w:rPr>
          <w:rFonts w:asciiTheme="majorBidi" w:hAnsiTheme="majorBidi" w:cstheme="majorBidi"/>
          <w:color w:val="000000" w:themeColor="text1"/>
          <w:sz w:val="24"/>
          <w:szCs w:val="24"/>
        </w:rPr>
      </w:pPr>
      <w:r w:rsidRPr="00540E32">
        <w:rPr>
          <w:rStyle w:val="Strong"/>
          <w:rFonts w:asciiTheme="majorBidi" w:hAnsiTheme="majorBidi" w:cstheme="majorBidi"/>
          <w:color w:val="000000" w:themeColor="text1"/>
          <w:sz w:val="24"/>
          <w:szCs w:val="24"/>
        </w:rPr>
        <w:lastRenderedPageBreak/>
        <w:t>Internet Source</w:t>
      </w:r>
      <w:r w:rsidR="003D4144" w:rsidRPr="007A6C95">
        <w:rPr>
          <w:rStyle w:val="Strong"/>
          <w:rFonts w:asciiTheme="majorBidi" w:hAnsiTheme="majorBidi" w:cstheme="majorBidi"/>
          <w:color w:val="000000" w:themeColor="text1"/>
          <w:sz w:val="24"/>
          <w:szCs w:val="24"/>
        </w:rPr>
        <w:t>:</w:t>
      </w:r>
    </w:p>
    <w:p w14:paraId="08526863" w14:textId="77777777" w:rsidR="0068085E" w:rsidRPr="007A6C95" w:rsidRDefault="0068085E" w:rsidP="00173010">
      <w:pPr>
        <w:pStyle w:val="ListParagraph"/>
        <w:numPr>
          <w:ilvl w:val="0"/>
          <w:numId w:val="11"/>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Organization/Author. (Year, Day Month). Title of the page. </w:t>
      </w:r>
      <w:r w:rsidRPr="007A6C95">
        <w:rPr>
          <w:rFonts w:asciiTheme="majorBidi" w:hAnsiTheme="majorBidi" w:cstheme="majorBidi"/>
          <w:i/>
          <w:iCs/>
          <w:color w:val="000000" w:themeColor="text1"/>
          <w:sz w:val="24"/>
          <w:szCs w:val="24"/>
        </w:rPr>
        <w:t>Website Name</w:t>
      </w:r>
      <w:r w:rsidRPr="007A6C95">
        <w:rPr>
          <w:rFonts w:asciiTheme="majorBidi" w:hAnsiTheme="majorBidi" w:cstheme="majorBidi"/>
          <w:color w:val="000000" w:themeColor="text1"/>
          <w:sz w:val="24"/>
          <w:szCs w:val="24"/>
        </w:rPr>
        <w:t xml:space="preserve">. URL </w:t>
      </w:r>
    </w:p>
    <w:p w14:paraId="265405B0" w14:textId="1A3BEF27" w:rsidR="00173010" w:rsidRPr="007A6C95" w:rsidRDefault="0068085E" w:rsidP="00173010">
      <w:pPr>
        <w:pStyle w:val="ListParagraph"/>
        <w:numPr>
          <w:ilvl w:val="0"/>
          <w:numId w:val="11"/>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Example:</w:t>
      </w:r>
    </w:p>
    <w:p w14:paraId="20DA5172" w14:textId="2D54C0A8" w:rsidR="003D4144" w:rsidRPr="007A6C95" w:rsidRDefault="0068085E" w:rsidP="00173010">
      <w:pPr>
        <w:pStyle w:val="ListParagraph"/>
        <w:numPr>
          <w:ilvl w:val="1"/>
          <w:numId w:val="11"/>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 T.C. Ministry of Industry and Technology. (2022, April 15). </w:t>
      </w:r>
      <w:r w:rsidRPr="007A6C95">
        <w:rPr>
          <w:rFonts w:asciiTheme="majorBidi" w:hAnsiTheme="majorBidi" w:cstheme="majorBidi"/>
          <w:i/>
          <w:iCs/>
          <w:color w:val="000000" w:themeColor="text1"/>
          <w:sz w:val="24"/>
          <w:szCs w:val="24"/>
        </w:rPr>
        <w:t>Digital transformation report</w:t>
      </w:r>
      <w:r w:rsidRPr="007A6C95">
        <w:rPr>
          <w:rFonts w:asciiTheme="majorBidi" w:hAnsiTheme="majorBidi" w:cstheme="majorBidi"/>
          <w:color w:val="000000" w:themeColor="text1"/>
          <w:sz w:val="24"/>
          <w:szCs w:val="24"/>
        </w:rPr>
        <w:t xml:space="preserve">. </w:t>
      </w:r>
      <w:r w:rsidR="003D4144" w:rsidRPr="007A6C95">
        <w:rPr>
          <w:rFonts w:asciiTheme="majorBidi" w:hAnsiTheme="majorBidi" w:cstheme="majorBidi"/>
          <w:color w:val="000000" w:themeColor="text1"/>
          <w:sz w:val="24"/>
          <w:szCs w:val="24"/>
        </w:rPr>
        <w:t>https://www.sanayi.gov.tr/dijitaldonusum</w:t>
      </w:r>
    </w:p>
    <w:p w14:paraId="727355F5" w14:textId="2ABEC7EC" w:rsidR="003D4144" w:rsidRPr="007A6C95" w:rsidRDefault="0068085E" w:rsidP="003D4144">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Thesis</w:t>
      </w:r>
      <w:r w:rsidR="003D4144" w:rsidRPr="007A6C95">
        <w:rPr>
          <w:rStyle w:val="Strong"/>
          <w:rFonts w:asciiTheme="majorBidi" w:hAnsiTheme="majorBidi" w:cstheme="majorBidi"/>
          <w:color w:val="000000" w:themeColor="text1"/>
          <w:sz w:val="24"/>
          <w:szCs w:val="24"/>
        </w:rPr>
        <w:t>:</w:t>
      </w:r>
    </w:p>
    <w:p w14:paraId="500C977E" w14:textId="77777777" w:rsidR="0068085E" w:rsidRPr="007A6C95" w:rsidRDefault="0068085E" w:rsidP="009F3AC8">
      <w:pPr>
        <w:pStyle w:val="ListParagraph"/>
        <w:numPr>
          <w:ilvl w:val="0"/>
          <w:numId w:val="12"/>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Surname, A. A. (Year). </w:t>
      </w:r>
      <w:r w:rsidRPr="007A6C95">
        <w:rPr>
          <w:rFonts w:asciiTheme="majorBidi" w:hAnsiTheme="majorBidi" w:cstheme="majorBidi"/>
          <w:i/>
          <w:iCs/>
          <w:color w:val="000000" w:themeColor="text1"/>
          <w:sz w:val="24"/>
          <w:szCs w:val="24"/>
        </w:rPr>
        <w:t>Title of the thesis</w:t>
      </w:r>
      <w:r w:rsidRPr="007A6C95">
        <w:rPr>
          <w:rFonts w:asciiTheme="majorBidi" w:hAnsiTheme="majorBidi" w:cstheme="majorBidi"/>
          <w:color w:val="000000" w:themeColor="text1"/>
          <w:sz w:val="24"/>
          <w:szCs w:val="24"/>
        </w:rPr>
        <w:t xml:space="preserve"> (Unpublished bachelor's/master's/doctoral thesis). Name of the University. </w:t>
      </w:r>
    </w:p>
    <w:p w14:paraId="00FAA223" w14:textId="3A93B828" w:rsidR="009F3AC8" w:rsidRPr="007A6C95" w:rsidRDefault="0068085E" w:rsidP="009F3AC8">
      <w:pPr>
        <w:pStyle w:val="ListParagraph"/>
        <w:numPr>
          <w:ilvl w:val="0"/>
          <w:numId w:val="12"/>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Example:</w:t>
      </w:r>
    </w:p>
    <w:p w14:paraId="4DB58626" w14:textId="10C77652" w:rsidR="003D4144" w:rsidRPr="007A6C95" w:rsidRDefault="0068085E" w:rsidP="00106457">
      <w:pPr>
        <w:pStyle w:val="ListParagraph"/>
        <w:numPr>
          <w:ilvl w:val="1"/>
          <w:numId w:val="12"/>
        </w:numPr>
        <w:spacing w:before="120" w:after="120" w:line="360" w:lineRule="auto"/>
        <w:jc w:val="both"/>
        <w:rPr>
          <w:rFonts w:asciiTheme="majorBidi" w:hAnsiTheme="majorBidi" w:cstheme="majorBidi"/>
          <w:color w:val="000000" w:themeColor="text1"/>
          <w:sz w:val="24"/>
          <w:szCs w:val="24"/>
        </w:rPr>
      </w:pPr>
      <w:proofErr w:type="spellStart"/>
      <w:r w:rsidRPr="007A6C95">
        <w:rPr>
          <w:rFonts w:asciiTheme="majorBidi" w:hAnsiTheme="majorBidi" w:cstheme="majorBidi"/>
          <w:color w:val="000000" w:themeColor="text1"/>
          <w:sz w:val="24"/>
          <w:szCs w:val="24"/>
        </w:rPr>
        <w:t>Aksoy</w:t>
      </w:r>
      <w:proofErr w:type="spellEnd"/>
      <w:r w:rsidRPr="007A6C95">
        <w:rPr>
          <w:rFonts w:asciiTheme="majorBidi" w:hAnsiTheme="majorBidi" w:cstheme="majorBidi"/>
          <w:color w:val="000000" w:themeColor="text1"/>
          <w:sz w:val="24"/>
          <w:szCs w:val="24"/>
        </w:rPr>
        <w:t xml:space="preserve">, S. (2021). </w:t>
      </w:r>
      <w:r w:rsidRPr="007A6C95">
        <w:rPr>
          <w:rFonts w:asciiTheme="majorBidi" w:hAnsiTheme="majorBidi" w:cstheme="majorBidi"/>
          <w:i/>
          <w:iCs/>
          <w:color w:val="000000" w:themeColor="text1"/>
          <w:sz w:val="24"/>
          <w:szCs w:val="24"/>
        </w:rPr>
        <w:t>Decision support model for smart production systems</w:t>
      </w:r>
      <w:r w:rsidRPr="007A6C95">
        <w:rPr>
          <w:rFonts w:asciiTheme="majorBidi" w:hAnsiTheme="majorBidi" w:cstheme="majorBidi"/>
          <w:color w:val="000000" w:themeColor="text1"/>
          <w:sz w:val="24"/>
          <w:szCs w:val="24"/>
        </w:rPr>
        <w:t xml:space="preserve"> (Unpublished master’s thesis). Istanbul 2 University.</w:t>
      </w:r>
    </w:p>
    <w:p w14:paraId="18F6D7A0" w14:textId="375D9975" w:rsidR="0034600D" w:rsidRPr="007A6C95" w:rsidRDefault="0034600D" w:rsidP="003D4144">
      <w:pPr>
        <w:spacing w:before="120" w:after="120" w:line="360" w:lineRule="auto"/>
        <w:jc w:val="both"/>
        <w:rPr>
          <w:rFonts w:asciiTheme="majorBidi" w:hAnsiTheme="majorBidi" w:cstheme="majorBidi"/>
          <w:color w:val="000000" w:themeColor="text1"/>
          <w:sz w:val="24"/>
          <w:szCs w:val="24"/>
        </w:rPr>
      </w:pPr>
    </w:p>
    <w:p w14:paraId="1CD4E969" w14:textId="77777777" w:rsidR="0034600D" w:rsidRPr="007A6C95" w:rsidRDefault="0034600D">
      <w:pPr>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br w:type="page"/>
      </w:r>
    </w:p>
    <w:p w14:paraId="5EF35054" w14:textId="3FD089CA" w:rsidR="004C7D75" w:rsidRPr="007A6C95" w:rsidRDefault="0034600D" w:rsidP="0034600D">
      <w:pPr>
        <w:pStyle w:val="Heading1"/>
        <w:jc w:val="right"/>
        <w:rPr>
          <w:rFonts w:asciiTheme="majorBidi" w:hAnsiTheme="majorBidi"/>
          <w:b/>
          <w:bCs/>
          <w:color w:val="000000" w:themeColor="text1"/>
          <w:sz w:val="40"/>
          <w:szCs w:val="40"/>
        </w:rPr>
      </w:pPr>
      <w:bookmarkStart w:id="31" w:name="_Toc196156987"/>
      <w:r w:rsidRPr="007A6C95">
        <w:rPr>
          <w:rFonts w:asciiTheme="majorBidi" w:hAnsiTheme="majorBidi"/>
          <w:b/>
          <w:bCs/>
          <w:color w:val="000000" w:themeColor="text1"/>
          <w:sz w:val="40"/>
          <w:szCs w:val="40"/>
        </w:rPr>
        <w:lastRenderedPageBreak/>
        <w:t>M</w:t>
      </w:r>
      <w:r w:rsidR="00FC5A32" w:rsidRPr="007A6C95">
        <w:rPr>
          <w:rFonts w:asciiTheme="majorBidi" w:hAnsiTheme="majorBidi"/>
          <w:b/>
          <w:bCs/>
          <w:color w:val="000000" w:themeColor="text1"/>
          <w:sz w:val="40"/>
          <w:szCs w:val="40"/>
        </w:rPr>
        <w:t>ETHODOLOGY</w:t>
      </w:r>
      <w:bookmarkEnd w:id="31"/>
    </w:p>
    <w:p w14:paraId="631F9F06" w14:textId="19CF690F" w:rsidR="0034600D" w:rsidRPr="007A6C95" w:rsidRDefault="00540E32" w:rsidP="0034600D">
      <w:pPr>
        <w:rPr>
          <w:rFonts w:asciiTheme="majorBidi" w:hAnsiTheme="majorBidi" w:cstheme="majorBidi"/>
          <w:color w:val="000000" w:themeColor="text1"/>
          <w:sz w:val="24"/>
          <w:szCs w:val="24"/>
        </w:rPr>
      </w:pPr>
      <w:r>
        <w:rPr>
          <w:rFonts w:asciiTheme="majorBidi" w:hAnsiTheme="majorBidi" w:cstheme="majorBidi"/>
          <w:color w:val="000000" w:themeColor="text1"/>
        </w:rPr>
        <w:pict w14:anchorId="4166A4DC">
          <v:rect id="_x0000_i1033" style="width:0;height:1.5pt" o:hralign="center" o:hrstd="t" o:hr="t" fillcolor="#a0a0a0" stroked="f"/>
        </w:pict>
      </w:r>
    </w:p>
    <w:p w14:paraId="7F217DA5" w14:textId="2876CC70" w:rsidR="001D3958" w:rsidRPr="007A6C95" w:rsidRDefault="001D3958" w:rsidP="005706F8">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Methodology section forms the backbone of a thesis, as it clearly demonstrates how the study was conducted. It provides detailed explanations of the methods, tools, and procedures used to carry out the research. This section should enable the reader to understand the scientific validity, process flow, and approach adopted throughout the study.</w:t>
      </w:r>
    </w:p>
    <w:p w14:paraId="78D9080C" w14:textId="443316FD" w:rsidR="0085116F" w:rsidRPr="007A6C95" w:rsidRDefault="001D3958" w:rsidP="0034600D">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This section typically consists of the following subheadings</w:t>
      </w:r>
      <w:r w:rsidR="0085116F" w:rsidRPr="007A6C95">
        <w:rPr>
          <w:rStyle w:val="FootnoteReference"/>
          <w:rFonts w:asciiTheme="majorBidi" w:hAnsiTheme="majorBidi" w:cstheme="majorBidi"/>
          <w:color w:val="000000" w:themeColor="text1"/>
          <w:sz w:val="24"/>
          <w:szCs w:val="24"/>
        </w:rPr>
        <w:footnoteReference w:id="1"/>
      </w:r>
      <w:r w:rsidR="0085116F" w:rsidRPr="007A6C95">
        <w:rPr>
          <w:rFonts w:asciiTheme="majorBidi" w:hAnsiTheme="majorBidi" w:cstheme="majorBidi"/>
          <w:color w:val="000000" w:themeColor="text1"/>
          <w:sz w:val="24"/>
          <w:szCs w:val="24"/>
        </w:rPr>
        <w:t>:</w:t>
      </w:r>
    </w:p>
    <w:p w14:paraId="65C0B741" w14:textId="0E3639D4" w:rsidR="001D3958" w:rsidRPr="007A6C95" w:rsidRDefault="001D3958" w:rsidP="00FC5A32">
      <w:pPr>
        <w:pStyle w:val="ListParagraph"/>
        <w:numPr>
          <w:ilvl w:val="0"/>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Research Method (Approach)</w:t>
      </w:r>
      <w:r w:rsidR="00FC5A32" w:rsidRPr="007A6C95">
        <w:rPr>
          <w:rFonts w:asciiTheme="majorBidi" w:hAnsiTheme="majorBidi" w:cstheme="majorBidi"/>
          <w:color w:val="000000" w:themeColor="text1"/>
          <w:sz w:val="24"/>
          <w:szCs w:val="24"/>
        </w:rPr>
        <w:t xml:space="preserve">: </w:t>
      </w:r>
      <w:r w:rsidRPr="007A6C95">
        <w:rPr>
          <w:rFonts w:asciiTheme="majorBidi" w:hAnsiTheme="majorBidi" w:cstheme="majorBidi"/>
          <w:color w:val="000000" w:themeColor="text1"/>
          <w:sz w:val="24"/>
          <w:szCs w:val="24"/>
        </w:rPr>
        <w:t>This part explains the overall research methodology used in the study:</w:t>
      </w:r>
    </w:p>
    <w:p w14:paraId="2D4312E7" w14:textId="77777777" w:rsidR="001D3958" w:rsidRPr="007A6C95" w:rsidRDefault="001D3958" w:rsidP="001D3958">
      <w:pPr>
        <w:pStyle w:val="ListParagraph"/>
        <w:numPr>
          <w:ilvl w:val="0"/>
          <w:numId w:val="18"/>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Was a qualitative, quantitative, or mixed-method approach applied?</w:t>
      </w:r>
    </w:p>
    <w:p w14:paraId="0138FD0A" w14:textId="77777777" w:rsidR="001D3958" w:rsidRPr="007A6C95" w:rsidRDefault="001D3958" w:rsidP="001D3958">
      <w:pPr>
        <w:pStyle w:val="ListParagraph"/>
        <w:numPr>
          <w:ilvl w:val="0"/>
          <w:numId w:val="18"/>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Was the research descriptive, experimental, or a case study?</w:t>
      </w:r>
    </w:p>
    <w:p w14:paraId="0250294D" w14:textId="77777777" w:rsidR="001D3958" w:rsidRPr="007A6C95" w:rsidRDefault="001D3958" w:rsidP="001D3958">
      <w:pPr>
        <w:pStyle w:val="ListParagraph"/>
        <w:numPr>
          <w:ilvl w:val="0"/>
          <w:numId w:val="18"/>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reasons for choosing a particular method must be clearly justified based on the nature and goals of the study.</w:t>
      </w:r>
    </w:p>
    <w:p w14:paraId="77DBA237" w14:textId="4C45A2D7" w:rsidR="001D3958" w:rsidRPr="007A6C95" w:rsidRDefault="001D3958" w:rsidP="00FC5A32">
      <w:pPr>
        <w:pStyle w:val="ListParagraph"/>
        <w:numPr>
          <w:ilvl w:val="0"/>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Model Definition / Problem Statement</w:t>
      </w:r>
      <w:r w:rsidR="00FC5A32" w:rsidRPr="007A6C95">
        <w:rPr>
          <w:rFonts w:asciiTheme="majorBidi" w:hAnsiTheme="majorBidi" w:cstheme="majorBidi"/>
          <w:color w:val="000000" w:themeColor="text1"/>
          <w:sz w:val="24"/>
          <w:szCs w:val="24"/>
        </w:rPr>
        <w:t xml:space="preserve">: </w:t>
      </w:r>
      <w:r w:rsidRPr="007A6C95">
        <w:rPr>
          <w:rFonts w:asciiTheme="majorBidi" w:hAnsiTheme="majorBidi" w:cstheme="majorBidi"/>
          <w:color w:val="000000" w:themeColor="text1"/>
          <w:sz w:val="24"/>
          <w:szCs w:val="24"/>
        </w:rPr>
        <w:t>If the study is based on a mathematical model, algorithm, or system, this section should present a detailed problem definition and describe the structure of the model.</w:t>
      </w:r>
    </w:p>
    <w:p w14:paraId="3FEAFD6F" w14:textId="77777777" w:rsidR="001D3958" w:rsidRPr="007A6C95" w:rsidRDefault="001D3958" w:rsidP="001D3958">
      <w:pPr>
        <w:pStyle w:val="ListParagraph"/>
        <w:numPr>
          <w:ilvl w:val="1"/>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What are the decision variables?</w:t>
      </w:r>
    </w:p>
    <w:p w14:paraId="35096311" w14:textId="77777777" w:rsidR="001D3958" w:rsidRPr="007A6C95" w:rsidRDefault="001D3958" w:rsidP="001D3958">
      <w:pPr>
        <w:pStyle w:val="ListParagraph"/>
        <w:numPr>
          <w:ilvl w:val="1"/>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How are the objective function and constraints defined?</w:t>
      </w:r>
    </w:p>
    <w:p w14:paraId="442A518D" w14:textId="77777777" w:rsidR="001D3958" w:rsidRPr="007A6C95" w:rsidRDefault="001D3958" w:rsidP="001D3958">
      <w:pPr>
        <w:pStyle w:val="ListParagraph"/>
        <w:numPr>
          <w:ilvl w:val="1"/>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What are the assumptions made during modeling?</w:t>
      </w:r>
    </w:p>
    <w:p w14:paraId="74F003F7" w14:textId="7834D192" w:rsidR="001D3958" w:rsidRPr="007A6C95" w:rsidRDefault="001D3958" w:rsidP="00FC5A32">
      <w:pPr>
        <w:pStyle w:val="ListParagraph"/>
        <w:numPr>
          <w:ilvl w:val="0"/>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Data Collection Process</w:t>
      </w:r>
      <w:r w:rsidR="00FC5A32" w:rsidRPr="007A6C95">
        <w:rPr>
          <w:rFonts w:asciiTheme="majorBidi" w:hAnsiTheme="majorBidi" w:cstheme="majorBidi"/>
          <w:color w:val="000000" w:themeColor="text1"/>
          <w:sz w:val="24"/>
          <w:szCs w:val="24"/>
        </w:rPr>
        <w:t xml:space="preserve"> </w:t>
      </w:r>
      <w:r w:rsidRPr="007A6C95">
        <w:rPr>
          <w:rFonts w:asciiTheme="majorBidi" w:hAnsiTheme="majorBidi" w:cstheme="majorBidi"/>
          <w:color w:val="000000" w:themeColor="text1"/>
          <w:sz w:val="24"/>
          <w:szCs w:val="24"/>
        </w:rPr>
        <w:t>This section describes the type, source, and method of acquisition of the data used:</w:t>
      </w:r>
    </w:p>
    <w:p w14:paraId="36D5128B" w14:textId="77777777" w:rsidR="001D3958" w:rsidRPr="007A6C95" w:rsidRDefault="001D3958" w:rsidP="001D3958">
      <w:pPr>
        <w:pStyle w:val="ListParagraph"/>
        <w:numPr>
          <w:ilvl w:val="1"/>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Was the data based on a survey?</w:t>
      </w:r>
    </w:p>
    <w:p w14:paraId="2735230F" w14:textId="77777777" w:rsidR="001D3958" w:rsidRPr="007A6C95" w:rsidRDefault="001D3958" w:rsidP="001D3958">
      <w:pPr>
        <w:pStyle w:val="ListParagraph"/>
        <w:numPr>
          <w:ilvl w:val="1"/>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Was it obtained from a real organization?</w:t>
      </w:r>
    </w:p>
    <w:p w14:paraId="3E1E18F1" w14:textId="77777777" w:rsidR="00FC5A32" w:rsidRPr="007A6C95" w:rsidRDefault="001D3958" w:rsidP="00FC5A32">
      <w:pPr>
        <w:pStyle w:val="ListParagraph"/>
        <w:numPr>
          <w:ilvl w:val="1"/>
          <w:numId w:val="14"/>
        </w:numPr>
        <w:spacing w:line="360" w:lineRule="auto"/>
        <w:jc w:val="both"/>
        <w:rPr>
          <w:rFonts w:asciiTheme="majorBidi" w:hAnsiTheme="majorBidi" w:cstheme="majorBidi"/>
          <w:color w:val="000000" w:themeColor="text1"/>
          <w:sz w:val="24"/>
          <w:szCs w:val="24"/>
        </w:rPr>
      </w:pPr>
      <w:proofErr w:type="spellStart"/>
      <w:r w:rsidRPr="007A6C95">
        <w:rPr>
          <w:rFonts w:asciiTheme="majorBidi" w:hAnsiTheme="majorBidi" w:cstheme="majorBidi"/>
          <w:color w:val="000000" w:themeColor="text1"/>
          <w:sz w:val="24"/>
          <w:szCs w:val="24"/>
        </w:rPr>
        <w:t>Were</w:t>
      </w:r>
      <w:proofErr w:type="spellEnd"/>
      <w:r w:rsidRPr="007A6C95">
        <w:rPr>
          <w:rFonts w:asciiTheme="majorBidi" w:hAnsiTheme="majorBidi" w:cstheme="majorBidi"/>
          <w:color w:val="000000" w:themeColor="text1"/>
          <w:sz w:val="24"/>
          <w:szCs w:val="24"/>
        </w:rPr>
        <w:t xml:space="preserve"> existing datasets used?</w:t>
      </w:r>
    </w:p>
    <w:p w14:paraId="4941CD73" w14:textId="75905BC9" w:rsidR="001D3958" w:rsidRPr="007A6C95" w:rsidRDefault="001D3958" w:rsidP="00FC5A32">
      <w:pPr>
        <w:pStyle w:val="ListParagraph"/>
        <w:numPr>
          <w:ilvl w:val="1"/>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Additionally, it should mention the tools and procedures followed during data collection (e.g., survey forms, observation sheets, software tools, etc.).</w:t>
      </w:r>
    </w:p>
    <w:p w14:paraId="300CE4A0" w14:textId="575A4405" w:rsidR="008D7143" w:rsidRPr="007A6C95" w:rsidRDefault="00FC5A32" w:rsidP="00FC5A32">
      <w:pPr>
        <w:pStyle w:val="ListParagraph"/>
        <w:numPr>
          <w:ilvl w:val="0"/>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Methods / Techniques / Tools Used</w:t>
      </w:r>
      <w:r w:rsidR="008D7143" w:rsidRPr="007A6C95">
        <w:rPr>
          <w:rFonts w:asciiTheme="majorBidi" w:hAnsiTheme="majorBidi" w:cstheme="majorBidi"/>
          <w:color w:val="000000" w:themeColor="text1"/>
          <w:sz w:val="24"/>
          <w:szCs w:val="24"/>
        </w:rPr>
        <w:t xml:space="preserve">: </w:t>
      </w:r>
      <w:r w:rsidRPr="007A6C95">
        <w:rPr>
          <w:rFonts w:asciiTheme="majorBidi" w:hAnsiTheme="majorBidi" w:cstheme="majorBidi"/>
          <w:color w:val="000000" w:themeColor="text1"/>
          <w:sz w:val="24"/>
          <w:szCs w:val="24"/>
        </w:rPr>
        <w:t>This section explains the analytical or solution techniques and software tools employed in the study.</w:t>
      </w:r>
    </w:p>
    <w:p w14:paraId="20673220" w14:textId="57682697" w:rsidR="00FC5A32" w:rsidRPr="007A6C95" w:rsidRDefault="00FC5A32" w:rsidP="00FC5A32">
      <w:pPr>
        <w:pStyle w:val="ListParagraph"/>
        <w:numPr>
          <w:ilvl w:val="0"/>
          <w:numId w:val="20"/>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lastRenderedPageBreak/>
        <w:t>If applicable, methods such as optimization, simulation, regression, decision trees, AHP, TOPSIS, artificial neural networks, etc., should be explained in detail.</w:t>
      </w:r>
    </w:p>
    <w:p w14:paraId="799D6BF3" w14:textId="0FBBD03C" w:rsidR="00FC5A32" w:rsidRPr="007A6C95" w:rsidRDefault="00FC5A32" w:rsidP="00FC5A32">
      <w:pPr>
        <w:pStyle w:val="ListParagraph"/>
        <w:numPr>
          <w:ilvl w:val="0"/>
          <w:numId w:val="20"/>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The software tools used (e.g., Excel Solver, </w:t>
      </w:r>
      <w:proofErr w:type="spellStart"/>
      <w:r w:rsidRPr="007A6C95">
        <w:rPr>
          <w:rFonts w:asciiTheme="majorBidi" w:hAnsiTheme="majorBidi" w:cstheme="majorBidi"/>
          <w:color w:val="000000" w:themeColor="text1"/>
          <w:sz w:val="24"/>
          <w:szCs w:val="24"/>
        </w:rPr>
        <w:t>Gurobi</w:t>
      </w:r>
      <w:proofErr w:type="spellEnd"/>
      <w:r w:rsidRPr="007A6C95">
        <w:rPr>
          <w:rFonts w:asciiTheme="majorBidi" w:hAnsiTheme="majorBidi" w:cstheme="majorBidi"/>
          <w:color w:val="000000" w:themeColor="text1"/>
          <w:sz w:val="24"/>
          <w:szCs w:val="24"/>
        </w:rPr>
        <w:t>, Python, SPSS, Arena, etc.) must be clearly stated.</w:t>
      </w:r>
    </w:p>
    <w:p w14:paraId="5D506B95" w14:textId="77777777" w:rsidR="00FC5A32" w:rsidRPr="007A6C95" w:rsidRDefault="00FC5A32" w:rsidP="00FC5A32">
      <w:pPr>
        <w:pStyle w:val="ListParagraph"/>
        <w:numPr>
          <w:ilvl w:val="0"/>
          <w:numId w:val="20"/>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reasons for selecting these methods and how they were applied within the study must also be clarified.</w:t>
      </w:r>
    </w:p>
    <w:p w14:paraId="61A22353" w14:textId="77777777" w:rsidR="00FC5A32" w:rsidRPr="007A6C95" w:rsidRDefault="00FC5A32" w:rsidP="00FC5A32">
      <w:pPr>
        <w:pStyle w:val="ListParagraph"/>
        <w:numPr>
          <w:ilvl w:val="0"/>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Analysis Plan and Implementation Steps: This section outlines the step-by-step process of the study’s execution. It is especially important in practical or application-based projects.</w:t>
      </w:r>
    </w:p>
    <w:p w14:paraId="539033A8" w14:textId="1AA92BAC" w:rsidR="004C46E2" w:rsidRPr="007A6C95" w:rsidRDefault="00FC5A32" w:rsidP="00FC5A32">
      <w:pPr>
        <w:pStyle w:val="ListParagraph"/>
        <w:spacing w:line="360" w:lineRule="auto"/>
        <w:ind w:left="360"/>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Example</w:t>
      </w:r>
      <w:r w:rsidR="004C46E2" w:rsidRPr="007A6C95">
        <w:rPr>
          <w:rFonts w:asciiTheme="majorBidi" w:hAnsiTheme="majorBidi" w:cstheme="majorBidi"/>
          <w:color w:val="000000" w:themeColor="text1"/>
          <w:sz w:val="24"/>
          <w:szCs w:val="24"/>
        </w:rPr>
        <w:t>:</w:t>
      </w:r>
    </w:p>
    <w:p w14:paraId="10250AB8" w14:textId="03831663" w:rsidR="00FC5A32" w:rsidRPr="007A6C95" w:rsidRDefault="00FC5A32" w:rsidP="00FC5A32">
      <w:pPr>
        <w:pStyle w:val="ListParagraph"/>
        <w:numPr>
          <w:ilvl w:val="0"/>
          <w:numId w:val="21"/>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Data was collected</w:t>
      </w:r>
    </w:p>
    <w:p w14:paraId="7818DD01" w14:textId="56FE9287" w:rsidR="00FC5A32" w:rsidRPr="007A6C95" w:rsidRDefault="00FC5A32" w:rsidP="00FC5A32">
      <w:pPr>
        <w:pStyle w:val="ListParagraph"/>
        <w:numPr>
          <w:ilvl w:val="0"/>
          <w:numId w:val="21"/>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model was developed</w:t>
      </w:r>
    </w:p>
    <w:p w14:paraId="6CE356FD" w14:textId="09C9677B" w:rsidR="00FC5A32" w:rsidRPr="007A6C95" w:rsidRDefault="00FC5A32" w:rsidP="00FC5A32">
      <w:pPr>
        <w:pStyle w:val="ListParagraph"/>
        <w:numPr>
          <w:ilvl w:val="0"/>
          <w:numId w:val="21"/>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Optimization was applied</w:t>
      </w:r>
    </w:p>
    <w:p w14:paraId="688D09D7" w14:textId="3BBC28C4" w:rsidR="00FC5A32" w:rsidRPr="007A6C95" w:rsidRDefault="00FC5A32" w:rsidP="00FC5A32">
      <w:pPr>
        <w:pStyle w:val="ListParagraph"/>
        <w:numPr>
          <w:ilvl w:val="0"/>
          <w:numId w:val="21"/>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Results were compared</w:t>
      </w:r>
    </w:p>
    <w:p w14:paraId="05BF6689" w14:textId="3C74C83C" w:rsidR="00FC5A32" w:rsidRPr="007A6C95" w:rsidRDefault="00FC5A32" w:rsidP="00FC5A32">
      <w:pPr>
        <w:pStyle w:val="ListParagraph"/>
        <w:numPr>
          <w:ilvl w:val="0"/>
          <w:numId w:val="21"/>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Interpretations were made</w:t>
      </w:r>
    </w:p>
    <w:p w14:paraId="3A704B8A" w14:textId="51190DBA" w:rsidR="00FC5A32" w:rsidRPr="007A6C95" w:rsidRDefault="00FC5A32" w:rsidP="00FC5A32">
      <w:pPr>
        <w:pStyle w:val="ListParagraph"/>
        <w:numPr>
          <w:ilvl w:val="0"/>
          <w:numId w:val="14"/>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Assumptions and Limitations: This section identifies the key assumptions, limitations, or external factors considered during the study. These elements have a direct impact on the interpretation of the results and should be clearly stated. </w:t>
      </w:r>
    </w:p>
    <w:p w14:paraId="1B1C40A1" w14:textId="21CB8CDF" w:rsidR="00C010C6" w:rsidRPr="007A6C95" w:rsidRDefault="008420EC" w:rsidP="00FC5A32">
      <w:pPr>
        <w:pStyle w:val="Heading2"/>
        <w:rPr>
          <w:rFonts w:asciiTheme="majorBidi" w:eastAsiaTheme="minorHAnsi" w:hAnsiTheme="majorBidi"/>
          <w:color w:val="000000" w:themeColor="text1"/>
          <w:sz w:val="24"/>
          <w:szCs w:val="24"/>
        </w:rPr>
      </w:pPr>
      <w:bookmarkStart w:id="32" w:name="_Toc196156988"/>
      <w:r w:rsidRPr="007A6C95">
        <w:rPr>
          <w:rFonts w:asciiTheme="majorBidi" w:hAnsiTheme="majorBidi"/>
          <w:b/>
          <w:bCs/>
          <w:color w:val="000000" w:themeColor="text1"/>
          <w:sz w:val="28"/>
          <w:szCs w:val="28"/>
        </w:rPr>
        <w:t xml:space="preserve">3.1. </w:t>
      </w:r>
      <w:r w:rsidR="00FC5A32" w:rsidRPr="007A6C95">
        <w:rPr>
          <w:rFonts w:asciiTheme="majorBidi" w:hAnsiTheme="majorBidi"/>
          <w:b/>
          <w:bCs/>
          <w:color w:val="000000" w:themeColor="text1"/>
          <w:sz w:val="28"/>
          <w:szCs w:val="28"/>
        </w:rPr>
        <w:t>Definition of the Mathematical Model</w:t>
      </w:r>
      <w:bookmarkEnd w:id="32"/>
    </w:p>
    <w:p w14:paraId="7F4929C6" w14:textId="2DF9E44D" w:rsidR="00FC5A32" w:rsidRPr="007A6C95" w:rsidRDefault="00FC5A32" w:rsidP="00FC5A32">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Mathematical models are a way to represent a problem in numerical and symbolic form. Before presenting the model, it must be clearly stated what the model represents and for what purpose it was developed. All decision variables, parameters, and constants used in the model should be properly introduced. These definitions enhance the readability and interpretability of the model. For example, the sets and parameters used in the model can be defined as shown in the sample table below.</w:t>
      </w:r>
    </w:p>
    <w:p w14:paraId="424046BE" w14:textId="6FD84F95" w:rsidR="000F4FC2" w:rsidRPr="007A6C95" w:rsidRDefault="000F4FC2" w:rsidP="000F4FC2">
      <w:pPr>
        <w:pStyle w:val="Caption"/>
        <w:jc w:val="center"/>
        <w:rPr>
          <w:rFonts w:asciiTheme="majorBidi" w:hAnsiTheme="majorBidi" w:cstheme="majorBidi"/>
          <w:color w:val="000000" w:themeColor="text1"/>
          <w:sz w:val="24"/>
          <w:szCs w:val="24"/>
        </w:rPr>
      </w:pPr>
      <w:bookmarkStart w:id="33" w:name="_Toc195890108"/>
      <w:r w:rsidRPr="007A6C95">
        <w:rPr>
          <w:rFonts w:asciiTheme="majorBidi" w:hAnsiTheme="majorBidi" w:cstheme="majorBidi"/>
          <w:b/>
          <w:bCs/>
          <w:i w:val="0"/>
          <w:iCs w:val="0"/>
          <w:color w:val="000000" w:themeColor="text1"/>
          <w:sz w:val="24"/>
          <w:szCs w:val="24"/>
        </w:rPr>
        <w:t>Tabl</w:t>
      </w:r>
      <w:r w:rsidR="0035351D" w:rsidRPr="007A6C95">
        <w:rPr>
          <w:rFonts w:asciiTheme="majorBidi" w:hAnsiTheme="majorBidi" w:cstheme="majorBidi"/>
          <w:b/>
          <w:bCs/>
          <w:i w:val="0"/>
          <w:iCs w:val="0"/>
          <w:color w:val="000000" w:themeColor="text1"/>
          <w:sz w:val="24"/>
          <w:szCs w:val="24"/>
        </w:rPr>
        <w:t>e</w:t>
      </w:r>
      <w:r w:rsidRPr="007A6C95">
        <w:rPr>
          <w:rFonts w:asciiTheme="majorBidi" w:hAnsiTheme="majorBidi" w:cstheme="majorBidi"/>
          <w:b/>
          <w:bCs/>
          <w:i w:val="0"/>
          <w:iCs w:val="0"/>
          <w:color w:val="000000" w:themeColor="text1"/>
          <w:sz w:val="24"/>
          <w:szCs w:val="24"/>
        </w:rPr>
        <w:t xml:space="preserve"> </w:t>
      </w:r>
      <w:r w:rsidRPr="007A6C95">
        <w:rPr>
          <w:rFonts w:asciiTheme="majorBidi" w:hAnsiTheme="majorBidi" w:cstheme="majorBidi"/>
          <w:b/>
          <w:bCs/>
          <w:i w:val="0"/>
          <w:iCs w:val="0"/>
          <w:color w:val="000000" w:themeColor="text1"/>
          <w:sz w:val="24"/>
          <w:szCs w:val="24"/>
        </w:rPr>
        <w:fldChar w:fldCharType="begin"/>
      </w:r>
      <w:r w:rsidRPr="007A6C95">
        <w:rPr>
          <w:rFonts w:asciiTheme="majorBidi" w:hAnsiTheme="majorBidi" w:cstheme="majorBidi"/>
          <w:b/>
          <w:bCs/>
          <w:i w:val="0"/>
          <w:iCs w:val="0"/>
          <w:color w:val="000000" w:themeColor="text1"/>
          <w:sz w:val="24"/>
          <w:szCs w:val="24"/>
        </w:rPr>
        <w:instrText xml:space="preserve"> SEQ Tablo \* ARABIC </w:instrText>
      </w:r>
      <w:r w:rsidRPr="007A6C95">
        <w:rPr>
          <w:rFonts w:asciiTheme="majorBidi" w:hAnsiTheme="majorBidi" w:cstheme="majorBidi"/>
          <w:b/>
          <w:bCs/>
          <w:i w:val="0"/>
          <w:iCs w:val="0"/>
          <w:color w:val="000000" w:themeColor="text1"/>
          <w:sz w:val="24"/>
          <w:szCs w:val="24"/>
        </w:rPr>
        <w:fldChar w:fldCharType="separate"/>
      </w:r>
      <w:r w:rsidR="00985123" w:rsidRPr="007A6C95">
        <w:rPr>
          <w:rFonts w:asciiTheme="majorBidi" w:hAnsiTheme="majorBidi" w:cstheme="majorBidi"/>
          <w:b/>
          <w:bCs/>
          <w:i w:val="0"/>
          <w:iCs w:val="0"/>
          <w:noProof/>
          <w:color w:val="000000" w:themeColor="text1"/>
          <w:sz w:val="24"/>
          <w:szCs w:val="24"/>
        </w:rPr>
        <w:t>3</w:t>
      </w:r>
      <w:r w:rsidRPr="007A6C95">
        <w:rPr>
          <w:rFonts w:asciiTheme="majorBidi" w:hAnsiTheme="majorBidi" w:cstheme="majorBidi"/>
          <w:b/>
          <w:bCs/>
          <w:i w:val="0"/>
          <w:iCs w:val="0"/>
          <w:color w:val="000000" w:themeColor="text1"/>
          <w:sz w:val="24"/>
          <w:szCs w:val="24"/>
        </w:rPr>
        <w:fldChar w:fldCharType="end"/>
      </w:r>
      <w:r w:rsidRPr="007A6C95">
        <w:rPr>
          <w:rFonts w:asciiTheme="majorBidi" w:hAnsiTheme="majorBidi" w:cstheme="majorBidi"/>
          <w:b/>
          <w:bCs/>
          <w:i w:val="0"/>
          <w:iCs w:val="0"/>
          <w:color w:val="000000" w:themeColor="text1"/>
          <w:sz w:val="24"/>
          <w:szCs w:val="24"/>
        </w:rPr>
        <w:t xml:space="preserve">.  </w:t>
      </w:r>
      <w:r w:rsidR="0035351D" w:rsidRPr="007A6C95">
        <w:rPr>
          <w:rFonts w:asciiTheme="majorBidi" w:hAnsiTheme="majorBidi" w:cstheme="majorBidi"/>
          <w:i w:val="0"/>
          <w:iCs w:val="0"/>
          <w:color w:val="000000" w:themeColor="text1"/>
          <w:sz w:val="24"/>
          <w:szCs w:val="24"/>
        </w:rPr>
        <w:t>Table of Sets and Parameters</w:t>
      </w:r>
      <w:bookmarkEnd w:id="33"/>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596"/>
      </w:tblGrid>
      <w:tr w:rsidR="000F4FC2" w:rsidRPr="007A6C95" w14:paraId="37634EEF" w14:textId="77777777" w:rsidTr="000F4FC2">
        <w:trPr>
          <w:jc w:val="center"/>
        </w:trPr>
        <w:tc>
          <w:tcPr>
            <w:tcW w:w="2122" w:type="dxa"/>
            <w:tcBorders>
              <w:top w:val="single" w:sz="4" w:space="0" w:color="auto"/>
              <w:bottom w:val="single" w:sz="4" w:space="0" w:color="auto"/>
            </w:tcBorders>
          </w:tcPr>
          <w:p w14:paraId="0973DE50" w14:textId="334C581C" w:rsidR="000F4FC2" w:rsidRPr="007A6C95" w:rsidRDefault="0035351D" w:rsidP="000F4FC2">
            <w:pPr>
              <w:jc w:val="both"/>
              <w:rPr>
                <w:rFonts w:asciiTheme="majorBidi" w:hAnsiTheme="majorBidi" w:cstheme="majorBidi"/>
                <w:b/>
                <w:bCs/>
                <w:color w:val="000000" w:themeColor="text1"/>
                <w:sz w:val="24"/>
                <w:szCs w:val="24"/>
              </w:rPr>
            </w:pPr>
            <w:r w:rsidRPr="007A6C95">
              <w:rPr>
                <w:rFonts w:asciiTheme="majorBidi" w:hAnsiTheme="majorBidi" w:cstheme="majorBidi"/>
                <w:b/>
                <w:bCs/>
                <w:color w:val="000000" w:themeColor="text1"/>
                <w:sz w:val="24"/>
                <w:szCs w:val="24"/>
              </w:rPr>
              <w:t>Sets</w:t>
            </w:r>
            <w:r w:rsidR="000F4FC2" w:rsidRPr="007A6C95">
              <w:rPr>
                <w:rFonts w:asciiTheme="majorBidi" w:hAnsiTheme="majorBidi" w:cstheme="majorBidi"/>
                <w:b/>
                <w:bCs/>
                <w:color w:val="000000" w:themeColor="text1"/>
                <w:sz w:val="24"/>
                <w:szCs w:val="24"/>
              </w:rPr>
              <w:t>/Paramet</w:t>
            </w:r>
            <w:r w:rsidRPr="007A6C95">
              <w:rPr>
                <w:rFonts w:asciiTheme="majorBidi" w:hAnsiTheme="majorBidi" w:cstheme="majorBidi"/>
                <w:b/>
                <w:bCs/>
                <w:color w:val="000000" w:themeColor="text1"/>
                <w:sz w:val="24"/>
                <w:szCs w:val="24"/>
              </w:rPr>
              <w:t>er</w:t>
            </w:r>
          </w:p>
        </w:tc>
        <w:tc>
          <w:tcPr>
            <w:tcW w:w="3596" w:type="dxa"/>
            <w:tcBorders>
              <w:top w:val="single" w:sz="4" w:space="0" w:color="auto"/>
              <w:bottom w:val="single" w:sz="4" w:space="0" w:color="auto"/>
            </w:tcBorders>
          </w:tcPr>
          <w:p w14:paraId="3D245F28" w14:textId="23CE7F4A" w:rsidR="000F4FC2" w:rsidRPr="007A6C95" w:rsidRDefault="0035351D" w:rsidP="000F4FC2">
            <w:pPr>
              <w:jc w:val="both"/>
              <w:rPr>
                <w:rFonts w:asciiTheme="majorBidi" w:hAnsiTheme="majorBidi" w:cstheme="majorBidi"/>
                <w:b/>
                <w:bCs/>
                <w:color w:val="000000" w:themeColor="text1"/>
                <w:sz w:val="24"/>
                <w:szCs w:val="24"/>
              </w:rPr>
            </w:pPr>
            <w:r w:rsidRPr="007A6C95">
              <w:rPr>
                <w:rFonts w:asciiTheme="majorBidi" w:hAnsiTheme="majorBidi" w:cstheme="majorBidi"/>
                <w:b/>
                <w:bCs/>
                <w:color w:val="000000" w:themeColor="text1"/>
                <w:sz w:val="24"/>
                <w:szCs w:val="24"/>
              </w:rPr>
              <w:t>Description</w:t>
            </w:r>
          </w:p>
        </w:tc>
      </w:tr>
      <w:tr w:rsidR="000F4FC2" w:rsidRPr="007A6C95" w14:paraId="082563B6" w14:textId="77777777" w:rsidTr="000F4FC2">
        <w:trPr>
          <w:jc w:val="center"/>
        </w:trPr>
        <w:tc>
          <w:tcPr>
            <w:tcW w:w="2122" w:type="dxa"/>
            <w:tcBorders>
              <w:top w:val="single" w:sz="4" w:space="0" w:color="auto"/>
            </w:tcBorders>
          </w:tcPr>
          <w:p w14:paraId="4B477423" w14:textId="4AD86A6A" w:rsidR="000F4FC2" w:rsidRPr="007A6C95" w:rsidRDefault="000F4FC2" w:rsidP="000F4FC2">
            <w:pPr>
              <w:jc w:val="both"/>
              <w:rPr>
                <w:rFonts w:asciiTheme="majorBidi" w:hAnsiTheme="majorBidi" w:cstheme="majorBidi"/>
                <w:color w:val="000000" w:themeColor="text1"/>
                <w:sz w:val="24"/>
                <w:szCs w:val="24"/>
              </w:rPr>
            </w:pPr>
            <m:oMathPara>
              <m:oMath>
                <m:r>
                  <w:rPr>
                    <w:rFonts w:ascii="Cambria Math" w:hAnsi="Cambria Math" w:cstheme="majorBidi"/>
                    <w:color w:val="000000" w:themeColor="text1"/>
                    <w:sz w:val="24"/>
                    <w:szCs w:val="24"/>
                  </w:rPr>
                  <m:t>i,I</m:t>
                </m:r>
              </m:oMath>
            </m:oMathPara>
          </w:p>
        </w:tc>
        <w:tc>
          <w:tcPr>
            <w:tcW w:w="3596" w:type="dxa"/>
            <w:tcBorders>
              <w:top w:val="single" w:sz="4" w:space="0" w:color="auto"/>
            </w:tcBorders>
          </w:tcPr>
          <w:p w14:paraId="0F3F3D75" w14:textId="48B08657" w:rsidR="000F4FC2" w:rsidRPr="007A6C95" w:rsidRDefault="0035351D" w:rsidP="000F4FC2">
            <w:pPr>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Index and set of factories</w:t>
            </w:r>
          </w:p>
        </w:tc>
      </w:tr>
      <w:tr w:rsidR="000F4FC2" w:rsidRPr="007A6C95" w14:paraId="6F7F0705" w14:textId="77777777" w:rsidTr="000F4FC2">
        <w:trPr>
          <w:jc w:val="center"/>
        </w:trPr>
        <w:tc>
          <w:tcPr>
            <w:tcW w:w="2122" w:type="dxa"/>
          </w:tcPr>
          <w:p w14:paraId="65C401FF" w14:textId="083668F0" w:rsidR="000F4FC2" w:rsidRPr="007A6C95" w:rsidRDefault="000F4FC2" w:rsidP="000F4FC2">
            <w:pPr>
              <w:jc w:val="both"/>
              <w:rPr>
                <w:rFonts w:ascii="Times New Roman" w:eastAsia="Calibri" w:hAnsi="Times New Roman" w:cs="Times New Roman"/>
                <w:color w:val="000000" w:themeColor="text1"/>
                <w:sz w:val="24"/>
                <w:szCs w:val="24"/>
              </w:rPr>
            </w:pPr>
            <m:oMathPara>
              <m:oMath>
                <m:r>
                  <w:rPr>
                    <w:rFonts w:ascii="Cambria Math" w:eastAsia="Calibri" w:hAnsi="Cambria Math" w:cs="Times New Roman"/>
                    <w:color w:val="000000" w:themeColor="text1"/>
                    <w:sz w:val="24"/>
                    <w:szCs w:val="24"/>
                  </w:rPr>
                  <m:t>j,J</m:t>
                </m:r>
              </m:oMath>
            </m:oMathPara>
          </w:p>
        </w:tc>
        <w:tc>
          <w:tcPr>
            <w:tcW w:w="3596" w:type="dxa"/>
          </w:tcPr>
          <w:p w14:paraId="2B8D86F4" w14:textId="2D24BFA8" w:rsidR="000F4FC2" w:rsidRPr="007A6C95" w:rsidRDefault="0035351D" w:rsidP="000F4FC2">
            <w:pPr>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Index and set of customers</w:t>
            </w:r>
          </w:p>
        </w:tc>
      </w:tr>
      <w:tr w:rsidR="000F4FC2" w:rsidRPr="007A6C95" w14:paraId="2A513ADF" w14:textId="77777777" w:rsidTr="000F4FC2">
        <w:trPr>
          <w:jc w:val="center"/>
        </w:trPr>
        <w:tc>
          <w:tcPr>
            <w:tcW w:w="2122" w:type="dxa"/>
          </w:tcPr>
          <w:p w14:paraId="77D7F2A6" w14:textId="1B445816" w:rsidR="000F4FC2" w:rsidRPr="007A6C95" w:rsidRDefault="00540E32" w:rsidP="000F4FC2">
            <w:pPr>
              <w:jc w:val="both"/>
              <w:rPr>
                <w:rFonts w:asciiTheme="majorBidi" w:hAnsiTheme="majorBidi" w:cstheme="majorBidi"/>
                <w:color w:val="000000" w:themeColor="text1"/>
                <w:sz w:val="24"/>
                <w:szCs w:val="24"/>
              </w:rPr>
            </w:pPr>
            <m:oMathPara>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ij</m:t>
                    </m:r>
                  </m:sub>
                </m:sSub>
              </m:oMath>
            </m:oMathPara>
          </w:p>
        </w:tc>
        <w:tc>
          <w:tcPr>
            <w:tcW w:w="3596" w:type="dxa"/>
          </w:tcPr>
          <w:p w14:paraId="3284C39D" w14:textId="394D5EBC" w:rsidR="000F4FC2" w:rsidRPr="007A6C95" w:rsidRDefault="0035351D" w:rsidP="000F4FC2">
            <w:pPr>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Distance between points </w:t>
            </w:r>
            <m:oMath>
              <m:r>
                <w:rPr>
                  <w:rFonts w:ascii="Cambria Math" w:hAnsi="Cambria Math" w:cstheme="majorBidi"/>
                  <w:color w:val="000000" w:themeColor="text1"/>
                  <w:sz w:val="24"/>
                  <w:szCs w:val="24"/>
                </w:rPr>
                <m:t>i</m:t>
              </m:r>
            </m:oMath>
            <w:r w:rsidRPr="007A6C95">
              <w:rPr>
                <w:rFonts w:asciiTheme="majorBidi" w:hAnsiTheme="majorBidi" w:cstheme="majorBidi"/>
                <w:color w:val="000000" w:themeColor="text1"/>
                <w:sz w:val="24"/>
                <w:szCs w:val="24"/>
              </w:rPr>
              <w:t xml:space="preserve"> and </w:t>
            </w:r>
            <m:oMath>
              <m:r>
                <w:rPr>
                  <w:rFonts w:ascii="Cambria Math" w:hAnsi="Cambria Math" w:cstheme="majorBidi"/>
                  <w:color w:val="000000" w:themeColor="text1"/>
                  <w:sz w:val="24"/>
                  <w:szCs w:val="24"/>
                </w:rPr>
                <m:t>j</m:t>
              </m:r>
            </m:oMath>
            <w:r w:rsidRPr="007A6C95">
              <w:rPr>
                <w:rFonts w:asciiTheme="majorBidi" w:hAnsiTheme="majorBidi" w:cstheme="majorBidi"/>
                <w:color w:val="000000" w:themeColor="text1"/>
                <w:sz w:val="24"/>
                <w:szCs w:val="24"/>
              </w:rPr>
              <w:t xml:space="preserve"> </w:t>
            </w:r>
          </w:p>
        </w:tc>
      </w:tr>
      <w:tr w:rsidR="000F4FC2" w:rsidRPr="007A6C95" w14:paraId="2EF6DB16" w14:textId="77777777" w:rsidTr="000F4FC2">
        <w:trPr>
          <w:jc w:val="center"/>
        </w:trPr>
        <w:tc>
          <w:tcPr>
            <w:tcW w:w="2122" w:type="dxa"/>
          </w:tcPr>
          <w:p w14:paraId="094C58E1" w14:textId="7AD37938" w:rsidR="000F4FC2" w:rsidRPr="007A6C95" w:rsidRDefault="00540E32" w:rsidP="000F4FC2">
            <w:pPr>
              <w:jc w:val="both"/>
              <w:rPr>
                <w:rFonts w:asciiTheme="majorBidi" w:hAnsiTheme="majorBidi" w:cstheme="majorBidi"/>
                <w:color w:val="000000" w:themeColor="text1"/>
                <w:sz w:val="24"/>
                <w:szCs w:val="24"/>
              </w:rPr>
            </w:pPr>
            <m:oMathPara>
              <m:oMath>
                <m:sSub>
                  <m:sSubPr>
                    <m:ctrlPr>
                      <w:rPr>
                        <w:rFonts w:ascii="Cambria Math" w:hAnsi="Cambria Math" w:cstheme="majorBidi"/>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ij</m:t>
                    </m:r>
                  </m:sub>
                </m:sSub>
              </m:oMath>
            </m:oMathPara>
          </w:p>
        </w:tc>
        <w:tc>
          <w:tcPr>
            <w:tcW w:w="3596" w:type="dxa"/>
          </w:tcPr>
          <w:p w14:paraId="50FA5760" w14:textId="3F4E48D8" w:rsidR="000F4FC2" w:rsidRPr="007A6C95" w:rsidRDefault="0035351D" w:rsidP="000F4FC2">
            <w:pPr>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Cost between points </w:t>
            </w:r>
            <m:oMath>
              <m:r>
                <w:rPr>
                  <w:rFonts w:ascii="Cambria Math" w:hAnsi="Cambria Math" w:cstheme="majorBidi"/>
                  <w:color w:val="000000" w:themeColor="text1"/>
                  <w:sz w:val="24"/>
                  <w:szCs w:val="24"/>
                </w:rPr>
                <m:t>i</m:t>
              </m:r>
            </m:oMath>
            <w:r w:rsidRPr="007A6C95">
              <w:rPr>
                <w:rFonts w:asciiTheme="majorBidi" w:hAnsiTheme="majorBidi" w:cstheme="majorBidi"/>
                <w:color w:val="000000" w:themeColor="text1"/>
                <w:sz w:val="24"/>
                <w:szCs w:val="24"/>
              </w:rPr>
              <w:t xml:space="preserve"> and </w:t>
            </w:r>
            <m:oMath>
              <m:r>
                <w:rPr>
                  <w:rFonts w:ascii="Cambria Math" w:hAnsi="Cambria Math" w:cstheme="majorBidi"/>
                  <w:color w:val="000000" w:themeColor="text1"/>
                  <w:sz w:val="24"/>
                  <w:szCs w:val="24"/>
                </w:rPr>
                <m:t>j</m:t>
              </m:r>
            </m:oMath>
          </w:p>
        </w:tc>
      </w:tr>
      <w:tr w:rsidR="000F4FC2" w:rsidRPr="007A6C95" w14:paraId="0DC5834D" w14:textId="77777777" w:rsidTr="000F4FC2">
        <w:trPr>
          <w:jc w:val="center"/>
        </w:trPr>
        <w:tc>
          <w:tcPr>
            <w:tcW w:w="2122" w:type="dxa"/>
          </w:tcPr>
          <w:p w14:paraId="4F3FB355" w14:textId="158D6A0A" w:rsidR="000F4FC2" w:rsidRPr="007A6C95" w:rsidRDefault="00540E32" w:rsidP="000F4FC2">
            <w:pPr>
              <w:jc w:val="both"/>
              <w:rPr>
                <w:rFonts w:asciiTheme="majorBidi" w:hAnsiTheme="majorBidi" w:cstheme="majorBidi"/>
                <w:color w:val="000000" w:themeColor="text1"/>
                <w:sz w:val="24"/>
                <w:szCs w:val="24"/>
              </w:rPr>
            </w:pPr>
            <m:oMathPara>
              <m:oMath>
                <m:sSub>
                  <m:sSubPr>
                    <m:ctrlPr>
                      <w:rPr>
                        <w:rFonts w:ascii="Cambria Math" w:hAnsi="Cambria Math" w:cstheme="majorBidi"/>
                        <w:i/>
                        <w:color w:val="000000" w:themeColor="text1"/>
                        <w:sz w:val="24"/>
                        <w:szCs w:val="24"/>
                      </w:rPr>
                    </m:ctrlPr>
                  </m:sSubPr>
                  <m:e>
                    <m:r>
                      <w:rPr>
                        <w:rFonts w:ascii="Cambria Math" w:hAnsi="Cambria Math" w:cstheme="majorBidi"/>
                        <w:color w:val="000000" w:themeColor="text1"/>
                        <w:sz w:val="24"/>
                        <w:szCs w:val="24"/>
                      </w:rPr>
                      <m:t>d</m:t>
                    </m:r>
                  </m:e>
                  <m:sub>
                    <m:r>
                      <w:rPr>
                        <w:rFonts w:ascii="Cambria Math" w:hAnsi="Cambria Math" w:cstheme="majorBidi"/>
                        <w:color w:val="000000" w:themeColor="text1"/>
                        <w:sz w:val="24"/>
                        <w:szCs w:val="24"/>
                      </w:rPr>
                      <m:t>j</m:t>
                    </m:r>
                  </m:sub>
                </m:sSub>
              </m:oMath>
            </m:oMathPara>
          </w:p>
        </w:tc>
        <w:tc>
          <w:tcPr>
            <w:tcW w:w="3596" w:type="dxa"/>
          </w:tcPr>
          <w:p w14:paraId="59CFA3A3" w14:textId="5A4B1C25" w:rsidR="000F4FC2" w:rsidRPr="007A6C95" w:rsidRDefault="0035351D" w:rsidP="000F4FC2">
            <w:pPr>
              <w:jc w:val="both"/>
              <w:rPr>
                <w:rFonts w:asciiTheme="majorBidi" w:hAnsiTheme="majorBidi" w:cstheme="majorBidi"/>
                <w:color w:val="000000" w:themeColor="text1"/>
                <w:sz w:val="24"/>
                <w:szCs w:val="24"/>
              </w:rPr>
            </w:pPr>
            <w:r w:rsidRPr="007A6C95">
              <w:rPr>
                <w:rFonts w:asciiTheme="majorBidi" w:eastAsiaTheme="minorEastAsia" w:hAnsiTheme="majorBidi" w:cstheme="majorBidi"/>
                <w:color w:val="000000" w:themeColor="text1"/>
                <w:sz w:val="24"/>
                <w:szCs w:val="24"/>
              </w:rPr>
              <w:t>Demand of customer</w:t>
            </w:r>
            <w:r w:rsidRPr="007A6C95">
              <w:rPr>
                <w:rFonts w:ascii="Cambria Math" w:hAnsi="Cambria Math" w:cstheme="majorBidi"/>
                <w:i/>
                <w:color w:val="000000" w:themeColor="text1"/>
                <w:sz w:val="24"/>
                <w:szCs w:val="24"/>
              </w:rPr>
              <w:t xml:space="preserve"> </w:t>
            </w:r>
            <m:oMath>
              <m:r>
                <w:rPr>
                  <w:rFonts w:ascii="Cambria Math" w:hAnsi="Cambria Math" w:cstheme="majorBidi"/>
                  <w:color w:val="000000" w:themeColor="text1"/>
                  <w:sz w:val="24"/>
                  <w:szCs w:val="24"/>
                </w:rPr>
                <m:t>j</m:t>
              </m:r>
            </m:oMath>
          </w:p>
        </w:tc>
      </w:tr>
      <w:tr w:rsidR="000F4FC2" w:rsidRPr="007A6C95" w14:paraId="1D944999" w14:textId="77777777" w:rsidTr="000F4FC2">
        <w:trPr>
          <w:jc w:val="center"/>
        </w:trPr>
        <w:tc>
          <w:tcPr>
            <w:tcW w:w="2122" w:type="dxa"/>
            <w:tcBorders>
              <w:bottom w:val="single" w:sz="4" w:space="0" w:color="auto"/>
            </w:tcBorders>
          </w:tcPr>
          <w:p w14:paraId="7348CEEC" w14:textId="0421EF82" w:rsidR="000F4FC2" w:rsidRPr="007A6C95" w:rsidRDefault="00540E32" w:rsidP="000F4FC2">
            <w:pPr>
              <w:jc w:val="both"/>
              <w:rPr>
                <w:rFonts w:ascii="Times New Roman" w:eastAsia="Calibri" w:hAnsi="Times New Roman" w:cs="Times New Roman"/>
                <w:color w:val="000000" w:themeColor="text1"/>
                <w:sz w:val="24"/>
                <w:szCs w:val="24"/>
              </w:rPr>
            </w:pPr>
            <m:oMathPara>
              <m:oMath>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q</m:t>
                    </m:r>
                  </m:e>
                  <m:sub>
                    <m:r>
                      <w:rPr>
                        <w:rFonts w:ascii="Cambria Math" w:eastAsia="Calibri" w:hAnsi="Cambria Math" w:cs="Times New Roman"/>
                        <w:color w:val="000000" w:themeColor="text1"/>
                        <w:sz w:val="24"/>
                        <w:szCs w:val="24"/>
                      </w:rPr>
                      <m:t>i</m:t>
                    </m:r>
                  </m:sub>
                </m:sSub>
              </m:oMath>
            </m:oMathPara>
          </w:p>
        </w:tc>
        <w:tc>
          <w:tcPr>
            <w:tcW w:w="3596" w:type="dxa"/>
            <w:tcBorders>
              <w:bottom w:val="single" w:sz="4" w:space="0" w:color="auto"/>
            </w:tcBorders>
          </w:tcPr>
          <w:p w14:paraId="4B372507" w14:textId="7D9C0228" w:rsidR="000F4FC2" w:rsidRPr="007A6C95" w:rsidRDefault="0035351D" w:rsidP="000F4FC2">
            <w:pPr>
              <w:jc w:val="both"/>
              <w:rPr>
                <w:rFonts w:ascii="Times New Roman" w:eastAsia="Calibri" w:hAnsi="Times New Roman" w:cs="Times New Roman"/>
                <w:color w:val="000000" w:themeColor="text1"/>
                <w:sz w:val="24"/>
                <w:szCs w:val="24"/>
              </w:rPr>
            </w:pPr>
            <w:r w:rsidRPr="007A6C95">
              <w:rPr>
                <w:rFonts w:ascii="Times New Roman" w:eastAsia="Calibri" w:hAnsi="Times New Roman" w:cs="Times New Roman"/>
                <w:color w:val="000000" w:themeColor="text1"/>
                <w:sz w:val="24"/>
                <w:szCs w:val="24"/>
              </w:rPr>
              <w:t xml:space="preserve">Capacity of factory </w:t>
            </w:r>
            <m:oMath>
              <m:r>
                <w:rPr>
                  <w:rFonts w:ascii="Cambria Math" w:hAnsi="Cambria Math" w:cstheme="majorBidi"/>
                  <w:color w:val="000000" w:themeColor="text1"/>
                  <w:sz w:val="24"/>
                  <w:szCs w:val="24"/>
                </w:rPr>
                <m:t>i</m:t>
              </m:r>
            </m:oMath>
          </w:p>
        </w:tc>
      </w:tr>
    </w:tbl>
    <w:p w14:paraId="2E171BF1" w14:textId="77777777" w:rsidR="000F4FC2" w:rsidRPr="007A6C95" w:rsidRDefault="000F4FC2" w:rsidP="000F4FC2">
      <w:pPr>
        <w:spacing w:before="120" w:after="120" w:line="360" w:lineRule="auto"/>
        <w:jc w:val="both"/>
        <w:rPr>
          <w:rFonts w:asciiTheme="majorBidi" w:hAnsiTheme="majorBidi" w:cstheme="majorBidi"/>
          <w:color w:val="000000" w:themeColor="text1"/>
          <w:sz w:val="24"/>
          <w:szCs w:val="24"/>
        </w:rPr>
      </w:pPr>
    </w:p>
    <w:p w14:paraId="39B91B4F" w14:textId="3DBB70F2" w:rsidR="0035351D" w:rsidRPr="007A6C95" w:rsidRDefault="0035351D" w:rsidP="0035351D">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definitions of the model variables can be presented either within the text or in the form of a table, depending on the size and complexity of the model. The type of each deci</w:t>
      </w:r>
      <w:r w:rsidR="00540E32">
        <w:rPr>
          <w:rFonts w:asciiTheme="majorBidi" w:hAnsiTheme="majorBidi" w:cstheme="majorBidi"/>
          <w:color w:val="000000" w:themeColor="text1"/>
          <w:sz w:val="24"/>
          <w:szCs w:val="24"/>
        </w:rPr>
        <w:t xml:space="preserve">sion variable must be specified, </w:t>
      </w:r>
      <w:r w:rsidRPr="007A6C95">
        <w:rPr>
          <w:rFonts w:asciiTheme="majorBidi" w:hAnsiTheme="majorBidi" w:cstheme="majorBidi"/>
          <w:color w:val="000000" w:themeColor="text1"/>
          <w:sz w:val="24"/>
          <w:szCs w:val="24"/>
        </w:rPr>
        <w:t>whether it is continuous, integer, or binary (0–1).</w:t>
      </w:r>
    </w:p>
    <w:p w14:paraId="0D5971C1" w14:textId="77777777" w:rsidR="0035351D" w:rsidRPr="007A6C95" w:rsidRDefault="0035351D" w:rsidP="0035351D">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All mathematical expressions and necessary notation definitions should be written using the Equation feature in MS Word. This tool can be accessed as shown in the figure below.</w:t>
      </w:r>
    </w:p>
    <w:p w14:paraId="32B36131" w14:textId="3B6DBA9A" w:rsidR="000F4FC2" w:rsidRPr="007A6C95" w:rsidRDefault="000F4FC2" w:rsidP="00C7515A">
      <w:pPr>
        <w:spacing w:before="120" w:after="120" w:line="360" w:lineRule="auto"/>
        <w:jc w:val="both"/>
        <w:rPr>
          <w:rFonts w:asciiTheme="majorBidi" w:hAnsiTheme="majorBidi" w:cstheme="majorBidi"/>
          <w:color w:val="000000" w:themeColor="text1"/>
          <w:sz w:val="24"/>
          <w:szCs w:val="24"/>
        </w:rPr>
      </w:pPr>
    </w:p>
    <w:p w14:paraId="0D06DE34" w14:textId="6B54837B" w:rsidR="00C91CFF" w:rsidRPr="007A6C95" w:rsidRDefault="00C7515A" w:rsidP="00C7515A">
      <w:pPr>
        <w:spacing w:before="120" w:after="120" w:line="360" w:lineRule="auto"/>
        <w:jc w:val="center"/>
        <w:rPr>
          <w:rFonts w:asciiTheme="majorBidi" w:hAnsiTheme="majorBidi" w:cstheme="majorBidi"/>
          <w:color w:val="000000" w:themeColor="text1"/>
          <w:sz w:val="24"/>
          <w:szCs w:val="24"/>
        </w:rPr>
      </w:pPr>
      <w:r w:rsidRPr="007A6C95">
        <w:rPr>
          <w:rFonts w:asciiTheme="majorBidi" w:hAnsiTheme="majorBidi" w:cstheme="majorBidi"/>
          <w:noProof/>
          <w:color w:val="000000" w:themeColor="text1"/>
          <w:sz w:val="24"/>
          <w:szCs w:val="24"/>
        </w:rPr>
        <w:drawing>
          <wp:inline distT="0" distB="0" distL="0" distR="0" wp14:anchorId="2444E66B" wp14:editId="1B578241">
            <wp:extent cx="5972810" cy="606425"/>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72810" cy="606425"/>
                    </a:xfrm>
                    <a:prstGeom prst="rect">
                      <a:avLst/>
                    </a:prstGeom>
                  </pic:spPr>
                </pic:pic>
              </a:graphicData>
            </a:graphic>
          </wp:inline>
        </w:drawing>
      </w:r>
    </w:p>
    <w:p w14:paraId="072CA732" w14:textId="361AFE30" w:rsidR="00C7515A" w:rsidRPr="007A6C95" w:rsidRDefault="00C7515A" w:rsidP="00C7515A">
      <w:pPr>
        <w:spacing w:before="120" w:after="120" w:line="360" w:lineRule="auto"/>
        <w:jc w:val="center"/>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w:t>
      </w:r>
    </w:p>
    <w:p w14:paraId="4496381A" w14:textId="45EC0DE0" w:rsidR="00C7515A" w:rsidRPr="007A6C95" w:rsidRDefault="00C7515A" w:rsidP="00C7515A">
      <w:pPr>
        <w:spacing w:before="120" w:after="120" w:line="360" w:lineRule="auto"/>
        <w:jc w:val="center"/>
        <w:rPr>
          <w:rFonts w:asciiTheme="majorBidi" w:hAnsiTheme="majorBidi" w:cstheme="majorBidi"/>
          <w:color w:val="000000" w:themeColor="text1"/>
          <w:sz w:val="24"/>
          <w:szCs w:val="24"/>
        </w:rPr>
      </w:pPr>
      <w:r w:rsidRPr="007A6C95">
        <w:rPr>
          <w:rFonts w:asciiTheme="majorBidi" w:hAnsiTheme="majorBidi" w:cstheme="majorBidi"/>
          <w:noProof/>
          <w:color w:val="000000" w:themeColor="text1"/>
          <w:sz w:val="24"/>
          <w:szCs w:val="24"/>
        </w:rPr>
        <w:drawing>
          <wp:inline distT="0" distB="0" distL="0" distR="0" wp14:anchorId="0BDD3680" wp14:editId="651E46A2">
            <wp:extent cx="5972810" cy="429260"/>
            <wp:effectExtent l="0" t="0" r="8890" b="889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a:stretch>
                      <a:fillRect/>
                    </a:stretch>
                  </pic:blipFill>
                  <pic:spPr>
                    <a:xfrm>
                      <a:off x="0" y="0"/>
                      <a:ext cx="5972810" cy="429260"/>
                    </a:xfrm>
                    <a:prstGeom prst="rect">
                      <a:avLst/>
                    </a:prstGeom>
                  </pic:spPr>
                </pic:pic>
              </a:graphicData>
            </a:graphic>
          </wp:inline>
        </w:drawing>
      </w:r>
    </w:p>
    <w:p w14:paraId="3B884CB7" w14:textId="47449F3A" w:rsidR="00C7515A" w:rsidRPr="007A6C95" w:rsidRDefault="00C7515A" w:rsidP="00C7515A">
      <w:pPr>
        <w:spacing w:before="120" w:after="120" w:line="360" w:lineRule="auto"/>
        <w:jc w:val="center"/>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(b)</w:t>
      </w:r>
    </w:p>
    <w:p w14:paraId="2E9D3F00" w14:textId="5FD75C16" w:rsidR="00C7515A" w:rsidRPr="007A6C95" w:rsidRDefault="0035351D" w:rsidP="00C7515A">
      <w:pPr>
        <w:pStyle w:val="Caption"/>
        <w:jc w:val="center"/>
        <w:rPr>
          <w:rFonts w:asciiTheme="majorBidi" w:hAnsiTheme="majorBidi" w:cstheme="majorBidi"/>
          <w:i w:val="0"/>
          <w:iCs w:val="0"/>
          <w:color w:val="000000" w:themeColor="text1"/>
          <w:sz w:val="24"/>
          <w:szCs w:val="24"/>
        </w:rPr>
      </w:pPr>
      <w:bookmarkStart w:id="34" w:name="_Toc195890231"/>
      <w:r w:rsidRPr="007A6C95">
        <w:rPr>
          <w:rFonts w:asciiTheme="majorBidi" w:hAnsiTheme="majorBidi" w:cstheme="majorBidi"/>
          <w:b/>
          <w:bCs/>
          <w:i w:val="0"/>
          <w:iCs w:val="0"/>
          <w:color w:val="000000" w:themeColor="text1"/>
          <w:sz w:val="24"/>
          <w:szCs w:val="24"/>
        </w:rPr>
        <w:t>Figure</w:t>
      </w:r>
      <w:r w:rsidR="00C7515A" w:rsidRPr="007A6C95">
        <w:rPr>
          <w:rFonts w:asciiTheme="majorBidi" w:hAnsiTheme="majorBidi" w:cstheme="majorBidi"/>
          <w:b/>
          <w:bCs/>
          <w:i w:val="0"/>
          <w:iCs w:val="0"/>
          <w:color w:val="000000" w:themeColor="text1"/>
          <w:sz w:val="24"/>
          <w:szCs w:val="24"/>
        </w:rPr>
        <w:t xml:space="preserve"> </w:t>
      </w:r>
      <w:r w:rsidR="00C7515A" w:rsidRPr="007A6C95">
        <w:rPr>
          <w:rFonts w:asciiTheme="majorBidi" w:hAnsiTheme="majorBidi" w:cstheme="majorBidi"/>
          <w:b/>
          <w:bCs/>
          <w:i w:val="0"/>
          <w:iCs w:val="0"/>
          <w:color w:val="000000" w:themeColor="text1"/>
          <w:sz w:val="24"/>
          <w:szCs w:val="24"/>
        </w:rPr>
        <w:fldChar w:fldCharType="begin"/>
      </w:r>
      <w:r w:rsidR="00C7515A" w:rsidRPr="007A6C95">
        <w:rPr>
          <w:rFonts w:asciiTheme="majorBidi" w:hAnsiTheme="majorBidi" w:cstheme="majorBidi"/>
          <w:b/>
          <w:bCs/>
          <w:i w:val="0"/>
          <w:iCs w:val="0"/>
          <w:color w:val="000000" w:themeColor="text1"/>
          <w:sz w:val="24"/>
          <w:szCs w:val="24"/>
        </w:rPr>
        <w:instrText xml:space="preserve"> SEQ Şekil \* ARABIC </w:instrText>
      </w:r>
      <w:r w:rsidR="00C7515A" w:rsidRPr="007A6C95">
        <w:rPr>
          <w:rFonts w:asciiTheme="majorBidi" w:hAnsiTheme="majorBidi" w:cstheme="majorBidi"/>
          <w:b/>
          <w:bCs/>
          <w:i w:val="0"/>
          <w:iCs w:val="0"/>
          <w:color w:val="000000" w:themeColor="text1"/>
          <w:sz w:val="24"/>
          <w:szCs w:val="24"/>
        </w:rPr>
        <w:fldChar w:fldCharType="separate"/>
      </w:r>
      <w:r w:rsidR="00985123" w:rsidRPr="007A6C95">
        <w:rPr>
          <w:rFonts w:asciiTheme="majorBidi" w:hAnsiTheme="majorBidi" w:cstheme="majorBidi"/>
          <w:b/>
          <w:bCs/>
          <w:i w:val="0"/>
          <w:iCs w:val="0"/>
          <w:noProof/>
          <w:color w:val="000000" w:themeColor="text1"/>
          <w:sz w:val="24"/>
          <w:szCs w:val="24"/>
        </w:rPr>
        <w:t>4</w:t>
      </w:r>
      <w:r w:rsidR="00C7515A" w:rsidRPr="007A6C95">
        <w:rPr>
          <w:rFonts w:asciiTheme="majorBidi" w:hAnsiTheme="majorBidi" w:cstheme="majorBidi"/>
          <w:b/>
          <w:bCs/>
          <w:i w:val="0"/>
          <w:iCs w:val="0"/>
          <w:color w:val="000000" w:themeColor="text1"/>
          <w:sz w:val="24"/>
          <w:szCs w:val="24"/>
        </w:rPr>
        <w:fldChar w:fldCharType="end"/>
      </w:r>
      <w:r w:rsidR="00C7515A" w:rsidRPr="007A6C95">
        <w:rPr>
          <w:rFonts w:asciiTheme="majorBidi" w:hAnsiTheme="majorBidi" w:cstheme="majorBidi"/>
          <w:b/>
          <w:bCs/>
          <w:i w:val="0"/>
          <w:iCs w:val="0"/>
          <w:color w:val="000000" w:themeColor="text1"/>
          <w:sz w:val="24"/>
          <w:szCs w:val="24"/>
        </w:rPr>
        <w:t>.</w:t>
      </w:r>
      <w:r w:rsidR="00C7515A" w:rsidRPr="007A6C95">
        <w:rPr>
          <w:rFonts w:asciiTheme="majorBidi" w:hAnsiTheme="majorBidi" w:cstheme="majorBidi"/>
          <w:i w:val="0"/>
          <w:iCs w:val="0"/>
          <w:color w:val="000000" w:themeColor="text1"/>
          <w:sz w:val="24"/>
          <w:szCs w:val="24"/>
        </w:rPr>
        <w:t xml:space="preserve"> </w:t>
      </w:r>
      <w:r w:rsidRPr="007A6C95">
        <w:rPr>
          <w:rFonts w:asciiTheme="majorBidi" w:hAnsiTheme="majorBidi" w:cstheme="majorBidi"/>
          <w:i w:val="0"/>
          <w:iCs w:val="0"/>
          <w:color w:val="000000" w:themeColor="text1"/>
          <w:sz w:val="24"/>
          <w:szCs w:val="24"/>
        </w:rPr>
        <w:t>Equations into an MS Word Document: (a) Opening the Equation Tab and (b) Tools Available for Adding Equations</w:t>
      </w:r>
      <w:bookmarkEnd w:id="34"/>
    </w:p>
    <w:p w14:paraId="296C2A4B" w14:textId="4CCA2F13" w:rsidR="0035351D" w:rsidRPr="007A6C95" w:rsidRDefault="0035351D" w:rsidP="0035351D">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main objective targeted by the model should be clearly formulated—such as cost minimization, profit maximization, or time saving. To ensure the model’s validity, the necessary rules and constraints must be explicitly defined. It is recommended to provide a brief explanation under each constraint. Once the full model has been written, all functions and constraints should be presented neatly and coherently. Numbering the constraints significantly improves readability and facilitates referencing during model analysis. All constraints included in the mathematical model must be numbered, typically in ascending order within parentheses (e.g., (1), (2), (3)...). This allows for easy referencing of a specific constraint in the text and ensures clarity during analyses such as sensitivity testing or constraint relaxation.</w:t>
      </w:r>
    </w:p>
    <w:p w14:paraId="3A945069" w14:textId="77777777" w:rsidR="0035351D" w:rsidRPr="007A6C95" w:rsidRDefault="0035351D" w:rsidP="0035351D">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Each constraint should be followed by a concise explanation of its purpose and meaning. These explanations help the reader understand the model not only from a technical perspective but also from a conceptual standpoint. When multiple constraints share a similar structure, these explanations are particularly important for highlighting the differences.</w:t>
      </w:r>
    </w:p>
    <w:p w14:paraId="5556B456" w14:textId="5E751A64" w:rsidR="000434CE" w:rsidRPr="007A6C95" w:rsidRDefault="0035351D" w:rsidP="0035351D">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lastRenderedPageBreak/>
        <w:t>Finally, it is preferable to present the mathematical model in closed form, showing all components together in a structured format.</w:t>
      </w:r>
    </w:p>
    <w:p w14:paraId="4740A257" w14:textId="77777777" w:rsidR="0035351D" w:rsidRPr="007A6C95" w:rsidRDefault="0035351D" w:rsidP="0035351D">
      <w:pPr>
        <w:pStyle w:val="ListParagraph"/>
        <w:numPr>
          <w:ilvl w:val="0"/>
          <w:numId w:val="15"/>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Constraint numbers should be placed on the right-hand side of each equation line and enclosed in parentheses.</w:t>
      </w:r>
    </w:p>
    <w:p w14:paraId="15A0BA00" w14:textId="110982D6" w:rsidR="0035351D" w:rsidRPr="007A6C95" w:rsidRDefault="0035351D" w:rsidP="0035351D">
      <w:pPr>
        <w:pStyle w:val="ListParagraph"/>
        <w:numPr>
          <w:ilvl w:val="0"/>
          <w:numId w:val="15"/>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 brief but clear explanation should be provided below each constraint. If necess</w:t>
      </w:r>
      <w:r w:rsidR="00E830F8">
        <w:rPr>
          <w:rFonts w:asciiTheme="majorBidi" w:hAnsiTheme="majorBidi" w:cstheme="majorBidi"/>
          <w:color w:val="000000" w:themeColor="text1"/>
          <w:sz w:val="24"/>
          <w:szCs w:val="24"/>
        </w:rPr>
        <w:t>ary, the explanation may span 2-</w:t>
      </w:r>
      <w:r w:rsidRPr="007A6C95">
        <w:rPr>
          <w:rFonts w:asciiTheme="majorBidi" w:hAnsiTheme="majorBidi" w:cstheme="majorBidi"/>
          <w:color w:val="000000" w:themeColor="text1"/>
          <w:sz w:val="24"/>
          <w:szCs w:val="24"/>
        </w:rPr>
        <w:t>3 lines.</w:t>
      </w:r>
    </w:p>
    <w:p w14:paraId="520C5609" w14:textId="77777777" w:rsidR="0035351D" w:rsidRPr="007A6C95" w:rsidRDefault="0035351D" w:rsidP="0035351D">
      <w:pPr>
        <w:pStyle w:val="ListParagraph"/>
        <w:numPr>
          <w:ilvl w:val="0"/>
          <w:numId w:val="15"/>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These explanations can be written in either italic or regular font.</w:t>
      </w:r>
    </w:p>
    <w:p w14:paraId="3B919580" w14:textId="41D6825F" w:rsidR="0035351D" w:rsidRPr="007A6C95" w:rsidRDefault="0035351D" w:rsidP="0035351D">
      <w:pPr>
        <w:pStyle w:val="ListParagraph"/>
        <w:numPr>
          <w:ilvl w:val="0"/>
          <w:numId w:val="15"/>
        </w:num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When referencing constraints in the following sections of the study, their numbers should be used. Example: “Constraint (2) ensures that each agent is assigned to only one task.”</w:t>
      </w:r>
    </w:p>
    <w:p w14:paraId="6E45B898" w14:textId="7D9DBA5C" w:rsidR="00B6756F" w:rsidRPr="007A6C95" w:rsidRDefault="0035351D" w:rsidP="00B6756F">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An example mathematical model can be presented as follows.</w:t>
      </w:r>
    </w:p>
    <w:p w14:paraId="2BFC1C08" w14:textId="570B7FF8" w:rsidR="00B6756F" w:rsidRPr="007A6C95" w:rsidRDefault="00B6756F" w:rsidP="00B6756F">
      <w:pPr>
        <w:pStyle w:val="Caption"/>
        <w:jc w:val="center"/>
        <w:rPr>
          <w:rFonts w:asciiTheme="majorBidi" w:hAnsiTheme="majorBidi" w:cstheme="majorBidi"/>
          <w:i w:val="0"/>
          <w:iCs w:val="0"/>
          <w:color w:val="000000" w:themeColor="text1"/>
          <w:sz w:val="24"/>
          <w:szCs w:val="24"/>
        </w:rPr>
      </w:pPr>
      <w:bookmarkStart w:id="35" w:name="_Toc195890109"/>
      <w:r w:rsidRPr="007A6C95">
        <w:rPr>
          <w:rFonts w:asciiTheme="majorBidi" w:hAnsiTheme="majorBidi" w:cstheme="majorBidi"/>
          <w:b/>
          <w:bCs/>
          <w:i w:val="0"/>
          <w:iCs w:val="0"/>
          <w:color w:val="000000" w:themeColor="text1"/>
          <w:sz w:val="24"/>
          <w:szCs w:val="24"/>
        </w:rPr>
        <w:t>Tabl</w:t>
      </w:r>
      <w:r w:rsidR="0035351D" w:rsidRPr="007A6C95">
        <w:rPr>
          <w:rFonts w:asciiTheme="majorBidi" w:hAnsiTheme="majorBidi" w:cstheme="majorBidi"/>
          <w:b/>
          <w:bCs/>
          <w:i w:val="0"/>
          <w:iCs w:val="0"/>
          <w:color w:val="000000" w:themeColor="text1"/>
          <w:sz w:val="24"/>
          <w:szCs w:val="24"/>
        </w:rPr>
        <w:t>e</w:t>
      </w:r>
      <w:r w:rsidRPr="007A6C95">
        <w:rPr>
          <w:rFonts w:asciiTheme="majorBidi" w:hAnsiTheme="majorBidi" w:cstheme="majorBidi"/>
          <w:b/>
          <w:bCs/>
          <w:i w:val="0"/>
          <w:iCs w:val="0"/>
          <w:color w:val="000000" w:themeColor="text1"/>
          <w:sz w:val="24"/>
          <w:szCs w:val="24"/>
        </w:rPr>
        <w:t xml:space="preserve"> </w:t>
      </w:r>
      <w:r w:rsidRPr="007A6C95">
        <w:rPr>
          <w:rFonts w:asciiTheme="majorBidi" w:hAnsiTheme="majorBidi" w:cstheme="majorBidi"/>
          <w:b/>
          <w:bCs/>
          <w:i w:val="0"/>
          <w:iCs w:val="0"/>
          <w:color w:val="000000" w:themeColor="text1"/>
          <w:sz w:val="24"/>
          <w:szCs w:val="24"/>
        </w:rPr>
        <w:fldChar w:fldCharType="begin"/>
      </w:r>
      <w:r w:rsidRPr="007A6C95">
        <w:rPr>
          <w:rFonts w:asciiTheme="majorBidi" w:hAnsiTheme="majorBidi" w:cstheme="majorBidi"/>
          <w:b/>
          <w:bCs/>
          <w:i w:val="0"/>
          <w:iCs w:val="0"/>
          <w:color w:val="000000" w:themeColor="text1"/>
          <w:sz w:val="24"/>
          <w:szCs w:val="24"/>
        </w:rPr>
        <w:instrText xml:space="preserve"> SEQ Tablo \* ARABIC </w:instrText>
      </w:r>
      <w:r w:rsidRPr="007A6C95">
        <w:rPr>
          <w:rFonts w:asciiTheme="majorBidi" w:hAnsiTheme="majorBidi" w:cstheme="majorBidi"/>
          <w:b/>
          <w:bCs/>
          <w:i w:val="0"/>
          <w:iCs w:val="0"/>
          <w:color w:val="000000" w:themeColor="text1"/>
          <w:sz w:val="24"/>
          <w:szCs w:val="24"/>
        </w:rPr>
        <w:fldChar w:fldCharType="separate"/>
      </w:r>
      <w:r w:rsidR="00985123" w:rsidRPr="007A6C95">
        <w:rPr>
          <w:rFonts w:asciiTheme="majorBidi" w:hAnsiTheme="majorBidi" w:cstheme="majorBidi"/>
          <w:b/>
          <w:bCs/>
          <w:i w:val="0"/>
          <w:iCs w:val="0"/>
          <w:noProof/>
          <w:color w:val="000000" w:themeColor="text1"/>
          <w:sz w:val="24"/>
          <w:szCs w:val="24"/>
        </w:rPr>
        <w:t>4</w:t>
      </w:r>
      <w:r w:rsidRPr="007A6C95">
        <w:rPr>
          <w:rFonts w:asciiTheme="majorBidi" w:hAnsiTheme="majorBidi" w:cstheme="majorBidi"/>
          <w:b/>
          <w:bCs/>
          <w:i w:val="0"/>
          <w:iCs w:val="0"/>
          <w:color w:val="000000" w:themeColor="text1"/>
          <w:sz w:val="24"/>
          <w:szCs w:val="24"/>
        </w:rPr>
        <w:fldChar w:fldCharType="end"/>
      </w:r>
      <w:r w:rsidRPr="007A6C95">
        <w:rPr>
          <w:rFonts w:asciiTheme="majorBidi" w:hAnsiTheme="majorBidi" w:cstheme="majorBidi"/>
          <w:b/>
          <w:bCs/>
          <w:i w:val="0"/>
          <w:iCs w:val="0"/>
          <w:color w:val="000000" w:themeColor="text1"/>
          <w:sz w:val="24"/>
          <w:szCs w:val="24"/>
        </w:rPr>
        <w:t xml:space="preserve">. </w:t>
      </w:r>
      <w:r w:rsidR="0035351D" w:rsidRPr="007A6C95">
        <w:rPr>
          <w:rFonts w:asciiTheme="majorBidi" w:hAnsiTheme="majorBidi" w:cstheme="majorBidi"/>
          <w:i w:val="0"/>
          <w:iCs w:val="0"/>
          <w:color w:val="000000" w:themeColor="text1"/>
          <w:sz w:val="24"/>
          <w:szCs w:val="24"/>
        </w:rPr>
        <w:t>Definitions of Sets and Parameters Used in the Model</w:t>
      </w:r>
      <w:bookmarkEnd w:id="35"/>
    </w:p>
    <w:tbl>
      <w:tblPr>
        <w:tblW w:w="8388" w:type="dxa"/>
        <w:jc w:val="center"/>
        <w:tblBorders>
          <w:top w:val="single" w:sz="4" w:space="0" w:color="auto"/>
        </w:tblBorders>
        <w:tblCellMar>
          <w:left w:w="0" w:type="dxa"/>
          <w:right w:w="0" w:type="dxa"/>
        </w:tblCellMar>
        <w:tblLook w:val="0420" w:firstRow="1" w:lastRow="0" w:firstColumn="0" w:lastColumn="0" w:noHBand="0" w:noVBand="1"/>
      </w:tblPr>
      <w:tblGrid>
        <w:gridCol w:w="2074"/>
        <w:gridCol w:w="6314"/>
      </w:tblGrid>
      <w:tr w:rsidR="0035351D" w:rsidRPr="007A6C95" w14:paraId="2B5F92B6" w14:textId="77777777" w:rsidTr="00666C0E">
        <w:trPr>
          <w:trHeight w:val="20"/>
          <w:jc w:val="center"/>
        </w:trPr>
        <w:tc>
          <w:tcPr>
            <w:tcW w:w="2074" w:type="dxa"/>
            <w:tcBorders>
              <w:top w:val="single" w:sz="4" w:space="0" w:color="auto"/>
              <w:bottom w:val="single" w:sz="4" w:space="0" w:color="auto"/>
            </w:tcBorders>
            <w:shd w:val="clear" w:color="auto" w:fill="auto"/>
            <w:tcMar>
              <w:top w:w="72" w:type="dxa"/>
              <w:left w:w="144" w:type="dxa"/>
              <w:bottom w:w="72" w:type="dxa"/>
              <w:right w:w="144" w:type="dxa"/>
            </w:tcMar>
            <w:hideMark/>
          </w:tcPr>
          <w:p w14:paraId="65D2D366" w14:textId="0D0C9912" w:rsidR="0035351D" w:rsidRPr="007A6C95" w:rsidRDefault="0035351D" w:rsidP="0035351D">
            <w:pPr>
              <w:spacing w:after="0" w:line="24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Sets/Parameter</w:t>
            </w:r>
          </w:p>
        </w:tc>
        <w:tc>
          <w:tcPr>
            <w:tcW w:w="6314" w:type="dxa"/>
            <w:tcBorders>
              <w:top w:val="single" w:sz="4" w:space="0" w:color="auto"/>
              <w:bottom w:val="single" w:sz="4" w:space="0" w:color="auto"/>
            </w:tcBorders>
            <w:shd w:val="clear" w:color="auto" w:fill="auto"/>
            <w:tcMar>
              <w:top w:w="72" w:type="dxa"/>
              <w:left w:w="144" w:type="dxa"/>
              <w:bottom w:w="72" w:type="dxa"/>
              <w:right w:w="144" w:type="dxa"/>
            </w:tcMar>
            <w:hideMark/>
          </w:tcPr>
          <w:p w14:paraId="6404E8B0" w14:textId="6A5DC8BD" w:rsidR="0035351D" w:rsidRPr="007A6C95" w:rsidRDefault="0035351D" w:rsidP="0035351D">
            <w:pPr>
              <w:spacing w:after="0" w:line="240" w:lineRule="auto"/>
              <w:jc w:val="both"/>
              <w:rPr>
                <w:rFonts w:asciiTheme="majorBidi" w:hAnsiTheme="majorBidi" w:cstheme="majorBidi"/>
                <w:color w:val="000000" w:themeColor="text1"/>
                <w:sz w:val="24"/>
                <w:szCs w:val="24"/>
              </w:rPr>
            </w:pPr>
            <w:r w:rsidRPr="007A6C95">
              <w:rPr>
                <w:rFonts w:asciiTheme="majorBidi" w:hAnsiTheme="majorBidi" w:cstheme="majorBidi"/>
                <w:b/>
                <w:bCs/>
                <w:color w:val="000000" w:themeColor="text1"/>
                <w:sz w:val="24"/>
                <w:szCs w:val="24"/>
              </w:rPr>
              <w:t>Description</w:t>
            </w:r>
          </w:p>
        </w:tc>
      </w:tr>
      <w:tr w:rsidR="00F124CB" w:rsidRPr="007A6C95" w14:paraId="00D20A51" w14:textId="77777777" w:rsidTr="00666C0E">
        <w:trPr>
          <w:trHeight w:val="20"/>
          <w:jc w:val="center"/>
        </w:trPr>
        <w:tc>
          <w:tcPr>
            <w:tcW w:w="2074" w:type="dxa"/>
            <w:tcBorders>
              <w:top w:val="single" w:sz="4" w:space="0" w:color="auto"/>
            </w:tcBorders>
            <w:shd w:val="clear" w:color="auto" w:fill="auto"/>
            <w:tcMar>
              <w:top w:w="72" w:type="dxa"/>
              <w:left w:w="144" w:type="dxa"/>
              <w:bottom w:w="72" w:type="dxa"/>
              <w:right w:w="144" w:type="dxa"/>
            </w:tcMar>
            <w:hideMark/>
          </w:tcPr>
          <w:p w14:paraId="0C8C23BE" w14:textId="3E9AB5A6" w:rsidR="00B6756F" w:rsidRPr="007A6C95" w:rsidRDefault="00B6756F"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r>
                  <w:rPr>
                    <w:rFonts w:ascii="Cambria Math" w:hAnsi="Cambria Math" w:cstheme="majorBidi"/>
                    <w:color w:val="000000" w:themeColor="text1"/>
                    <w:sz w:val="24"/>
                    <w:szCs w:val="24"/>
                  </w:rPr>
                  <m:t>w</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W</m:t>
                </m:r>
              </m:oMath>
            </m:oMathPara>
          </w:p>
        </w:tc>
        <w:tc>
          <w:tcPr>
            <w:tcW w:w="6314" w:type="dxa"/>
            <w:tcBorders>
              <w:top w:val="single" w:sz="4" w:space="0" w:color="auto"/>
            </w:tcBorders>
            <w:shd w:val="clear" w:color="auto" w:fill="auto"/>
            <w:tcMar>
              <w:top w:w="72" w:type="dxa"/>
              <w:left w:w="144" w:type="dxa"/>
              <w:bottom w:w="72" w:type="dxa"/>
              <w:right w:w="144" w:type="dxa"/>
            </w:tcMar>
            <w:hideMark/>
          </w:tcPr>
          <w:p w14:paraId="7743D868" w14:textId="3F5BEE2F" w:rsidR="00B6756F" w:rsidRPr="007A6C95" w:rsidRDefault="0035351D" w:rsidP="00B6756F">
            <w:pPr>
              <w:spacing w:after="0" w:line="24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Index and set of warehouses</w:t>
            </w:r>
          </w:p>
        </w:tc>
      </w:tr>
      <w:tr w:rsidR="00F124CB" w:rsidRPr="007A6C95" w14:paraId="06D9E6E0" w14:textId="77777777" w:rsidTr="00666C0E">
        <w:trPr>
          <w:trHeight w:val="20"/>
          <w:jc w:val="center"/>
        </w:trPr>
        <w:tc>
          <w:tcPr>
            <w:tcW w:w="2074" w:type="dxa"/>
            <w:shd w:val="clear" w:color="auto" w:fill="auto"/>
            <w:tcMar>
              <w:top w:w="72" w:type="dxa"/>
              <w:left w:w="144" w:type="dxa"/>
              <w:bottom w:w="72" w:type="dxa"/>
              <w:right w:w="144" w:type="dxa"/>
            </w:tcMar>
            <w:hideMark/>
          </w:tcPr>
          <w:p w14:paraId="14E274B5" w14:textId="50F03B78" w:rsidR="00B6756F" w:rsidRPr="007A6C95" w:rsidRDefault="00B6756F"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r>
                  <w:rPr>
                    <w:rFonts w:ascii="Cambria Math" w:hAnsi="Cambria Math" w:cstheme="majorBidi"/>
                    <w:color w:val="000000" w:themeColor="text1"/>
                    <w:sz w:val="24"/>
                    <w:szCs w:val="24"/>
                  </w:rPr>
                  <m:t>g</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G</m:t>
                </m:r>
              </m:oMath>
            </m:oMathPara>
          </w:p>
        </w:tc>
        <w:tc>
          <w:tcPr>
            <w:tcW w:w="6314" w:type="dxa"/>
            <w:shd w:val="clear" w:color="auto" w:fill="auto"/>
            <w:tcMar>
              <w:top w:w="72" w:type="dxa"/>
              <w:left w:w="144" w:type="dxa"/>
              <w:bottom w:w="72" w:type="dxa"/>
              <w:right w:w="144" w:type="dxa"/>
            </w:tcMar>
            <w:hideMark/>
          </w:tcPr>
          <w:p w14:paraId="4EA40ED5" w14:textId="752CF07C" w:rsidR="00B6756F" w:rsidRPr="007A6C95" w:rsidRDefault="0035351D" w:rsidP="00B6756F">
            <w:pPr>
              <w:spacing w:after="0" w:line="24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Index and set of retailers</w:t>
            </w:r>
          </w:p>
        </w:tc>
      </w:tr>
      <w:tr w:rsidR="00F124CB" w:rsidRPr="007A6C95" w14:paraId="72D8303E" w14:textId="77777777" w:rsidTr="00666C0E">
        <w:trPr>
          <w:trHeight w:val="20"/>
          <w:jc w:val="center"/>
        </w:trPr>
        <w:tc>
          <w:tcPr>
            <w:tcW w:w="2074" w:type="dxa"/>
            <w:shd w:val="clear" w:color="auto" w:fill="auto"/>
            <w:tcMar>
              <w:top w:w="72" w:type="dxa"/>
              <w:left w:w="144" w:type="dxa"/>
              <w:bottom w:w="72" w:type="dxa"/>
              <w:right w:w="144" w:type="dxa"/>
            </w:tcMar>
            <w:hideMark/>
          </w:tcPr>
          <w:p w14:paraId="707AC0F1" w14:textId="4209F314" w:rsidR="00B6756F" w:rsidRPr="007A6C95" w:rsidRDefault="00540E32"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wg</m:t>
                    </m:r>
                  </m:sub>
                </m:sSub>
              </m:oMath>
            </m:oMathPara>
          </w:p>
        </w:tc>
        <w:tc>
          <w:tcPr>
            <w:tcW w:w="6314" w:type="dxa"/>
            <w:shd w:val="clear" w:color="auto" w:fill="auto"/>
            <w:tcMar>
              <w:top w:w="72" w:type="dxa"/>
              <w:left w:w="144" w:type="dxa"/>
              <w:bottom w:w="72" w:type="dxa"/>
              <w:right w:w="144" w:type="dxa"/>
            </w:tcMar>
            <w:hideMark/>
          </w:tcPr>
          <w:p w14:paraId="3048C5C7" w14:textId="3E339673" w:rsidR="00B6756F" w:rsidRPr="007A6C95" w:rsidRDefault="0035351D" w:rsidP="00B6756F">
            <w:pPr>
              <w:spacing w:after="0" w:line="24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 xml:space="preserve">Unit transportation cost from warehouse </w:t>
            </w:r>
            <m:oMath>
              <m:r>
                <w:rPr>
                  <w:rFonts w:ascii="Cambria Math" w:hAnsi="Cambria Math" w:cstheme="majorBidi"/>
                  <w:color w:val="000000" w:themeColor="text1"/>
                  <w:sz w:val="24"/>
                  <w:szCs w:val="24"/>
                </w:rPr>
                <m:t>w</m:t>
              </m:r>
            </m:oMath>
            <w:r w:rsidRPr="007A6C95">
              <w:rPr>
                <w:rFonts w:asciiTheme="majorBidi" w:hAnsiTheme="majorBidi" w:cstheme="majorBidi"/>
                <w:color w:val="000000" w:themeColor="text1"/>
                <w:sz w:val="24"/>
                <w:szCs w:val="24"/>
              </w:rPr>
              <w:t xml:space="preserve"> to retailer </w:t>
            </w:r>
            <m:oMath>
              <m:r>
                <w:rPr>
                  <w:rFonts w:ascii="Cambria Math" w:hAnsi="Cambria Math" w:cstheme="majorBidi"/>
                  <w:color w:val="000000" w:themeColor="text1"/>
                  <w:sz w:val="24"/>
                  <w:szCs w:val="24"/>
                </w:rPr>
                <m:t>g</m:t>
              </m:r>
            </m:oMath>
            <w:r w:rsidRPr="007A6C95">
              <w:rPr>
                <w:rFonts w:asciiTheme="majorBidi" w:hAnsiTheme="majorBidi" w:cstheme="majorBidi"/>
                <w:color w:val="000000" w:themeColor="text1"/>
                <w:sz w:val="24"/>
                <w:szCs w:val="24"/>
              </w:rPr>
              <w:t xml:space="preserve">  </w:t>
            </w:r>
          </w:p>
        </w:tc>
      </w:tr>
      <w:tr w:rsidR="00F124CB" w:rsidRPr="007A6C95" w14:paraId="47EEDA21" w14:textId="77777777" w:rsidTr="00666C0E">
        <w:trPr>
          <w:trHeight w:val="20"/>
          <w:jc w:val="center"/>
        </w:trPr>
        <w:tc>
          <w:tcPr>
            <w:tcW w:w="2074" w:type="dxa"/>
            <w:tcBorders>
              <w:bottom w:val="nil"/>
            </w:tcBorders>
            <w:shd w:val="clear" w:color="auto" w:fill="auto"/>
            <w:tcMar>
              <w:top w:w="72" w:type="dxa"/>
              <w:left w:w="144" w:type="dxa"/>
              <w:bottom w:w="72" w:type="dxa"/>
              <w:right w:w="144" w:type="dxa"/>
            </w:tcMar>
            <w:hideMark/>
          </w:tcPr>
          <w:p w14:paraId="6ABFA944" w14:textId="5083B596" w:rsidR="00B6756F" w:rsidRPr="007A6C95" w:rsidRDefault="00540E32"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w</m:t>
                    </m:r>
                  </m:sub>
                </m:sSub>
              </m:oMath>
            </m:oMathPara>
          </w:p>
        </w:tc>
        <w:tc>
          <w:tcPr>
            <w:tcW w:w="6314" w:type="dxa"/>
            <w:tcBorders>
              <w:bottom w:val="nil"/>
            </w:tcBorders>
            <w:shd w:val="clear" w:color="auto" w:fill="auto"/>
            <w:tcMar>
              <w:top w:w="72" w:type="dxa"/>
              <w:left w:w="144" w:type="dxa"/>
              <w:bottom w:w="72" w:type="dxa"/>
              <w:right w:w="144" w:type="dxa"/>
            </w:tcMar>
            <w:hideMark/>
          </w:tcPr>
          <w:p w14:paraId="55CD8186" w14:textId="3A03E7CD" w:rsidR="00B6756F" w:rsidRPr="007A6C95" w:rsidRDefault="0035351D" w:rsidP="00B6756F">
            <w:pPr>
              <w:spacing w:after="0" w:line="24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Capacity of warehouse</w:t>
            </w:r>
            <w:r w:rsidRPr="007A6C95">
              <w:rPr>
                <w:rFonts w:ascii="Cambria Math" w:hAnsi="Cambria Math" w:cstheme="majorBidi"/>
                <w:i/>
                <w:color w:val="000000" w:themeColor="text1"/>
                <w:sz w:val="24"/>
                <w:szCs w:val="24"/>
              </w:rPr>
              <w:t xml:space="preserve"> </w:t>
            </w:r>
            <m:oMath>
              <m:r>
                <w:rPr>
                  <w:rFonts w:ascii="Cambria Math" w:hAnsi="Cambria Math" w:cstheme="majorBidi"/>
                  <w:color w:val="000000" w:themeColor="text1"/>
                  <w:sz w:val="24"/>
                  <w:szCs w:val="24"/>
                </w:rPr>
                <m:t>w</m:t>
              </m:r>
            </m:oMath>
          </w:p>
        </w:tc>
      </w:tr>
      <w:tr w:rsidR="00F124CB" w:rsidRPr="007A6C95" w14:paraId="4A9734BD" w14:textId="77777777" w:rsidTr="00666C0E">
        <w:trPr>
          <w:trHeight w:val="20"/>
          <w:jc w:val="center"/>
        </w:trPr>
        <w:tc>
          <w:tcPr>
            <w:tcW w:w="2074" w:type="dxa"/>
            <w:tcBorders>
              <w:top w:val="nil"/>
              <w:bottom w:val="single" w:sz="4" w:space="0" w:color="auto"/>
            </w:tcBorders>
            <w:shd w:val="clear" w:color="auto" w:fill="auto"/>
            <w:tcMar>
              <w:top w:w="72" w:type="dxa"/>
              <w:left w:w="144" w:type="dxa"/>
              <w:bottom w:w="72" w:type="dxa"/>
              <w:right w:w="144" w:type="dxa"/>
            </w:tcMar>
            <w:hideMark/>
          </w:tcPr>
          <w:p w14:paraId="313305C5" w14:textId="27550E71" w:rsidR="00B6756F" w:rsidRPr="007A6C95" w:rsidRDefault="00540E32"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D</m:t>
                    </m:r>
                  </m:e>
                  <m:sub>
                    <m:r>
                      <w:rPr>
                        <w:rFonts w:ascii="Cambria Math" w:hAnsi="Cambria Math" w:cstheme="majorBidi"/>
                        <w:color w:val="000000" w:themeColor="text1"/>
                        <w:sz w:val="24"/>
                        <w:szCs w:val="24"/>
                      </w:rPr>
                      <m:t>g</m:t>
                    </m:r>
                  </m:sub>
                </m:sSub>
              </m:oMath>
            </m:oMathPara>
          </w:p>
        </w:tc>
        <w:tc>
          <w:tcPr>
            <w:tcW w:w="6314" w:type="dxa"/>
            <w:tcBorders>
              <w:top w:val="nil"/>
              <w:bottom w:val="single" w:sz="4" w:space="0" w:color="auto"/>
            </w:tcBorders>
            <w:shd w:val="clear" w:color="auto" w:fill="auto"/>
            <w:tcMar>
              <w:top w:w="72" w:type="dxa"/>
              <w:left w:w="144" w:type="dxa"/>
              <w:bottom w:w="72" w:type="dxa"/>
              <w:right w:w="144" w:type="dxa"/>
            </w:tcMar>
            <w:hideMark/>
          </w:tcPr>
          <w:p w14:paraId="0D7131FB" w14:textId="6F7F87AA" w:rsidR="00B6756F" w:rsidRPr="007A6C95" w:rsidRDefault="0035351D" w:rsidP="00B6756F">
            <w:pPr>
              <w:spacing w:after="0" w:line="240" w:lineRule="auto"/>
              <w:jc w:val="both"/>
              <w:rPr>
                <w:rFonts w:asciiTheme="majorBidi" w:hAnsiTheme="majorBidi" w:cstheme="majorBidi"/>
                <w:color w:val="000000" w:themeColor="text1"/>
                <w:sz w:val="24"/>
                <w:szCs w:val="24"/>
              </w:rPr>
            </w:pPr>
            <w:r w:rsidRPr="007A6C95">
              <w:rPr>
                <w:rFonts w:asciiTheme="majorBidi" w:eastAsiaTheme="minorEastAsia" w:hAnsiTheme="majorBidi" w:cstheme="majorBidi"/>
                <w:iCs/>
                <w:color w:val="000000" w:themeColor="text1"/>
                <w:sz w:val="24"/>
                <w:szCs w:val="24"/>
              </w:rPr>
              <w:t>Demand of retailer</w:t>
            </w:r>
            <w:r w:rsidRPr="007A6C95">
              <w:rPr>
                <w:rFonts w:ascii="Cambria Math" w:hAnsi="Cambria Math" w:cstheme="majorBidi"/>
                <w:i/>
                <w:color w:val="000000" w:themeColor="text1"/>
                <w:sz w:val="24"/>
                <w:szCs w:val="24"/>
              </w:rPr>
              <w:t xml:space="preserve"> </w:t>
            </w:r>
            <m:oMath>
              <m:r>
                <w:rPr>
                  <w:rFonts w:ascii="Cambria Math" w:hAnsi="Cambria Math" w:cstheme="majorBidi"/>
                  <w:color w:val="000000" w:themeColor="text1"/>
                  <w:sz w:val="24"/>
                  <w:szCs w:val="24"/>
                </w:rPr>
                <m:t>g</m:t>
              </m:r>
            </m:oMath>
          </w:p>
        </w:tc>
      </w:tr>
    </w:tbl>
    <w:p w14:paraId="4113D575" w14:textId="1FA00ABC" w:rsidR="001E0101" w:rsidRPr="007A6C95" w:rsidRDefault="0035351D" w:rsidP="00C01367">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quantity of goods to be transported from warehouse</w:t>
      </w:r>
      <w:r w:rsidRPr="007A6C95">
        <w:rPr>
          <w:rFonts w:ascii="Cambria Math" w:hAnsi="Cambria Math" w:cstheme="majorBidi"/>
          <w:i/>
          <w:color w:val="000000" w:themeColor="text1"/>
          <w:sz w:val="24"/>
          <w:szCs w:val="24"/>
        </w:rPr>
        <w:t xml:space="preserve"> </w:t>
      </w:r>
      <m:oMath>
        <m:r>
          <w:rPr>
            <w:rFonts w:ascii="Cambria Math" w:hAnsi="Cambria Math" w:cstheme="majorBidi"/>
            <w:color w:val="000000" w:themeColor="text1"/>
            <w:sz w:val="24"/>
            <w:szCs w:val="24"/>
          </w:rPr>
          <m:t>w</m:t>
        </m:r>
      </m:oMath>
      <w:r w:rsidRPr="007A6C95">
        <w:rPr>
          <w:rFonts w:asciiTheme="majorBidi" w:hAnsiTheme="majorBidi" w:cstheme="majorBidi"/>
          <w:color w:val="000000" w:themeColor="text1"/>
          <w:sz w:val="24"/>
          <w:szCs w:val="24"/>
        </w:rPr>
        <w:t xml:space="preserve"> to retailer</w:t>
      </w:r>
      <w:r w:rsidRPr="007A6C95">
        <w:rPr>
          <w:rFonts w:ascii="Cambria Math" w:hAnsi="Cambria Math" w:cstheme="majorBidi"/>
          <w:i/>
          <w:color w:val="000000" w:themeColor="text1"/>
          <w:sz w:val="24"/>
          <w:szCs w:val="24"/>
        </w:rPr>
        <w:t xml:space="preserve"> </w:t>
      </w:r>
      <m:oMath>
        <m:r>
          <w:rPr>
            <w:rFonts w:ascii="Cambria Math" w:hAnsi="Cambria Math" w:cstheme="majorBidi"/>
            <w:color w:val="000000" w:themeColor="text1"/>
            <w:sz w:val="24"/>
            <w:szCs w:val="24"/>
          </w:rPr>
          <m:t>g</m:t>
        </m:r>
      </m:oMath>
      <w:r w:rsidRPr="007A6C95">
        <w:rPr>
          <w:rFonts w:asciiTheme="majorBidi" w:hAnsiTheme="majorBidi" w:cstheme="majorBidi"/>
          <w:color w:val="000000" w:themeColor="text1"/>
          <w:sz w:val="24"/>
          <w:szCs w:val="24"/>
        </w:rPr>
        <w:t xml:space="preserve"> is denoted by </w:t>
      </w:r>
      <m:oMath>
        <m:sSub>
          <m:sSubPr>
            <m:ctrlPr>
              <w:rPr>
                <w:rFonts w:ascii="Cambria Math" w:eastAsiaTheme="minorEastAsia" w:hAnsi="Cambria Math" w:cstheme="majorBidi"/>
                <w:i/>
                <w:iCs/>
                <w:color w:val="000000" w:themeColor="text1"/>
                <w:sz w:val="24"/>
                <w:szCs w:val="24"/>
              </w:rPr>
            </m:ctrlPr>
          </m:sSubPr>
          <m:e>
            <m:r>
              <w:rPr>
                <w:rFonts w:ascii="Cambria Math" w:eastAsiaTheme="minorEastAsia" w:hAnsi="Cambria Math" w:cstheme="majorBidi"/>
                <w:color w:val="000000" w:themeColor="text1"/>
                <w:sz w:val="24"/>
                <w:szCs w:val="24"/>
              </w:rPr>
              <m:t>x</m:t>
            </m:r>
          </m:e>
          <m:sub>
            <m:r>
              <w:rPr>
                <w:rFonts w:ascii="Cambria Math" w:eastAsiaTheme="minorEastAsia" w:hAnsi="Cambria Math" w:cstheme="majorBidi"/>
                <w:color w:val="000000" w:themeColor="text1"/>
                <w:sz w:val="24"/>
                <w:szCs w:val="24"/>
              </w:rPr>
              <m:t>wg</m:t>
            </m:r>
          </m:sub>
        </m:sSub>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0"/>
        <w:gridCol w:w="496"/>
      </w:tblGrid>
      <w:tr w:rsidR="00956623" w:rsidRPr="007A6C95" w14:paraId="6AA773CE" w14:textId="77777777" w:rsidTr="00956623">
        <w:tc>
          <w:tcPr>
            <w:tcW w:w="8900" w:type="dxa"/>
          </w:tcPr>
          <w:p w14:paraId="3F3CDF5E" w14:textId="407C7993" w:rsidR="00956623" w:rsidRPr="007A6C95" w:rsidRDefault="00540E32" w:rsidP="00421ECB">
            <w:pPr>
              <w:spacing w:line="360" w:lineRule="auto"/>
              <w:jc w:val="both"/>
              <w:rPr>
                <w:rFonts w:asciiTheme="majorBidi" w:hAnsiTheme="majorBidi" w:cstheme="majorBidi"/>
                <w:color w:val="000000" w:themeColor="text1"/>
                <w:sz w:val="24"/>
                <w:szCs w:val="24"/>
              </w:rPr>
            </w:pPr>
            <m:oMathPara>
              <m:oMath>
                <m:func>
                  <m:funcPr>
                    <m:ctrlPr>
                      <w:rPr>
                        <w:rFonts w:ascii="Cambria Math" w:hAnsi="Cambria Math" w:cstheme="majorBidi"/>
                        <w:i/>
                        <w:iCs/>
                        <w:color w:val="000000" w:themeColor="text1"/>
                        <w:sz w:val="24"/>
                        <w:szCs w:val="24"/>
                      </w:rPr>
                    </m:ctrlPr>
                  </m:funcPr>
                  <m:fName>
                    <m:r>
                      <m:rPr>
                        <m:sty m:val="p"/>
                      </m:rPr>
                      <w:rPr>
                        <w:rFonts w:ascii="Cambria Math" w:hAnsi="Cambria Math" w:cstheme="majorBidi"/>
                        <w:color w:val="000000" w:themeColor="text1"/>
                        <w:sz w:val="24"/>
                        <w:szCs w:val="24"/>
                      </w:rPr>
                      <m:t>min</m:t>
                    </m:r>
                  </m:fName>
                  <m:e>
                    <m:nary>
                      <m:naryPr>
                        <m:chr m:val="∑"/>
                        <m:supHide m:val="1"/>
                        <m:ctrlPr>
                          <w:rPr>
                            <w:rFonts w:ascii="Cambria Math" w:hAnsi="Cambria Math" w:cstheme="majorBidi"/>
                            <w:i/>
                            <w:iCs/>
                            <w:color w:val="000000" w:themeColor="text1"/>
                            <w:sz w:val="24"/>
                            <w:szCs w:val="24"/>
                          </w:rPr>
                        </m:ctrlPr>
                      </m:naryPr>
                      <m:sub>
                        <m:r>
                          <w:rPr>
                            <w:rFonts w:ascii="Cambria Math" w:hAnsi="Cambria Math" w:cstheme="majorBidi"/>
                            <w:color w:val="000000" w:themeColor="text1"/>
                            <w:sz w:val="24"/>
                            <w:szCs w:val="24"/>
                          </w:rPr>
                          <m:t>w</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W</m:t>
                        </m:r>
                      </m:sub>
                      <m:sup/>
                      <m:e>
                        <m:nary>
                          <m:naryPr>
                            <m:chr m:val="∑"/>
                            <m:supHide m:val="1"/>
                            <m:ctrlPr>
                              <w:rPr>
                                <w:rFonts w:ascii="Cambria Math" w:hAnsi="Cambria Math" w:cstheme="majorBidi"/>
                                <w:i/>
                                <w:iCs/>
                                <w:color w:val="000000" w:themeColor="text1"/>
                                <w:sz w:val="24"/>
                                <w:szCs w:val="24"/>
                              </w:rPr>
                            </m:ctrlPr>
                          </m:naryPr>
                          <m:sub>
                            <m:r>
                              <w:rPr>
                                <w:rFonts w:ascii="Cambria Math" w:hAnsi="Cambria Math" w:cstheme="majorBidi"/>
                                <w:color w:val="000000" w:themeColor="text1"/>
                                <w:sz w:val="24"/>
                                <w:szCs w:val="24"/>
                              </w:rPr>
                              <m:t>g</m:t>
                            </m:r>
                            <m:r>
                              <m:rPr>
                                <m:sty m:val="p"/>
                              </m:rPr>
                              <w:rPr>
                                <w:rFonts w:ascii="Cambria Math" w:hAnsi="Cambria Math" w:cstheme="majorBidi"/>
                                <w:color w:val="000000" w:themeColor="text1"/>
                                <w:sz w:val="24"/>
                                <w:szCs w:val="24"/>
                              </w:rPr>
                              <m:t>∈G </m:t>
                            </m:r>
                          </m:sub>
                          <m:sup/>
                          <m:e>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c</m:t>
                                </m:r>
                              </m:e>
                              <m:sub>
                                <m:r>
                                  <w:rPr>
                                    <w:rFonts w:ascii="Cambria Math" w:hAnsi="Cambria Math" w:cstheme="majorBidi"/>
                                    <w:color w:val="000000" w:themeColor="text1"/>
                                    <w:sz w:val="24"/>
                                    <w:szCs w:val="24"/>
                                  </w:rPr>
                                  <m:t>wg</m:t>
                                </m:r>
                              </m:sub>
                            </m:sSub>
                            <m:r>
                              <m:rPr>
                                <m:sty m:val="p"/>
                              </m:rPr>
                              <w:rPr>
                                <w:rFonts w:ascii="Cambria Math" w:hAnsi="Cambria Math" w:cstheme="majorBidi"/>
                                <w:color w:val="000000" w:themeColor="text1"/>
                                <w:sz w:val="24"/>
                                <w:szCs w:val="24"/>
                              </w:rPr>
                              <m:t>∙</m:t>
                            </m:r>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x</m:t>
                                </m:r>
                              </m:e>
                              <m:sub>
                                <m:r>
                                  <w:rPr>
                                    <w:rFonts w:ascii="Cambria Math" w:hAnsi="Cambria Math" w:cstheme="majorBidi"/>
                                    <w:color w:val="000000" w:themeColor="text1"/>
                                    <w:sz w:val="24"/>
                                    <w:szCs w:val="24"/>
                                  </w:rPr>
                                  <m:t>wg</m:t>
                                </m:r>
                              </m:sub>
                            </m:sSub>
                          </m:e>
                        </m:nary>
                      </m:e>
                    </m:nary>
                  </m:e>
                </m:func>
              </m:oMath>
            </m:oMathPara>
          </w:p>
        </w:tc>
        <w:tc>
          <w:tcPr>
            <w:tcW w:w="496" w:type="dxa"/>
          </w:tcPr>
          <w:p w14:paraId="1D51EABF" w14:textId="32E31166" w:rsidR="00956623" w:rsidRPr="007A6C95" w:rsidRDefault="00956623" w:rsidP="00AE5F44">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(1)</w:t>
            </w:r>
          </w:p>
        </w:tc>
      </w:tr>
      <w:tr w:rsidR="00956623" w:rsidRPr="007A6C95" w14:paraId="4602EFA9" w14:textId="77777777" w:rsidTr="00956623">
        <w:tc>
          <w:tcPr>
            <w:tcW w:w="8900" w:type="dxa"/>
          </w:tcPr>
          <w:p w14:paraId="35129E8C" w14:textId="02D1FD24" w:rsidR="00956623" w:rsidRPr="007A6C95" w:rsidRDefault="00E830F8" w:rsidP="00E830F8">
            <w:pPr>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Subject to</w:t>
            </w:r>
          </w:p>
        </w:tc>
        <w:tc>
          <w:tcPr>
            <w:tcW w:w="496" w:type="dxa"/>
          </w:tcPr>
          <w:p w14:paraId="26592C3D" w14:textId="77777777" w:rsidR="00956623" w:rsidRPr="007A6C95" w:rsidRDefault="00956623" w:rsidP="00AE5F44">
            <w:pPr>
              <w:spacing w:line="360" w:lineRule="auto"/>
              <w:jc w:val="both"/>
              <w:rPr>
                <w:rFonts w:asciiTheme="majorBidi" w:hAnsiTheme="majorBidi" w:cstheme="majorBidi"/>
                <w:color w:val="000000" w:themeColor="text1"/>
                <w:sz w:val="24"/>
                <w:szCs w:val="24"/>
              </w:rPr>
            </w:pPr>
          </w:p>
        </w:tc>
      </w:tr>
      <w:tr w:rsidR="00956623" w:rsidRPr="007A6C95" w14:paraId="4E68E1B1" w14:textId="77777777" w:rsidTr="00956623">
        <w:tc>
          <w:tcPr>
            <w:tcW w:w="8900" w:type="dxa"/>
          </w:tcPr>
          <w:p w14:paraId="79B0F584" w14:textId="4F0AA84A" w:rsidR="00956623" w:rsidRPr="007A6C95" w:rsidRDefault="00540E32" w:rsidP="00AE5F44">
            <w:pPr>
              <w:spacing w:line="360" w:lineRule="auto"/>
              <w:jc w:val="both"/>
              <w:rPr>
                <w:rFonts w:asciiTheme="majorBidi" w:hAnsiTheme="majorBidi" w:cstheme="majorBidi"/>
                <w:color w:val="000000" w:themeColor="text1"/>
                <w:sz w:val="24"/>
                <w:szCs w:val="24"/>
              </w:rPr>
            </w:pPr>
            <m:oMathPara>
              <m:oMath>
                <m:nary>
                  <m:naryPr>
                    <m:chr m:val="∑"/>
                    <m:supHide m:val="1"/>
                    <m:ctrlPr>
                      <w:rPr>
                        <w:rFonts w:ascii="Cambria Math" w:hAnsi="Cambria Math" w:cstheme="majorBidi"/>
                        <w:i/>
                        <w:iCs/>
                        <w:color w:val="000000" w:themeColor="text1"/>
                        <w:sz w:val="24"/>
                        <w:szCs w:val="24"/>
                      </w:rPr>
                    </m:ctrlPr>
                  </m:naryPr>
                  <m:sub>
                    <m:r>
                      <w:rPr>
                        <w:rFonts w:ascii="Cambria Math" w:hAnsi="Cambria Math" w:cstheme="majorBidi"/>
                        <w:color w:val="000000" w:themeColor="text1"/>
                        <w:sz w:val="24"/>
                        <w:szCs w:val="24"/>
                      </w:rPr>
                      <m:t>g</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G</m:t>
                    </m:r>
                  </m:sub>
                  <m:sup/>
                  <m:e>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x</m:t>
                        </m:r>
                      </m:e>
                      <m:sub>
                        <m:r>
                          <w:rPr>
                            <w:rFonts w:ascii="Cambria Math" w:hAnsi="Cambria Math" w:cstheme="majorBidi"/>
                            <w:color w:val="000000" w:themeColor="text1"/>
                            <w:sz w:val="24"/>
                            <w:szCs w:val="24"/>
                          </w:rPr>
                          <m:t>w</m:t>
                        </m:r>
                        <m:r>
                          <m:rPr>
                            <m:sty m:val="p"/>
                          </m:rPr>
                          <w:rPr>
                            <w:rFonts w:ascii="Cambria Math" w:hAnsi="Cambria Math" w:cstheme="majorBidi"/>
                            <w:color w:val="000000" w:themeColor="text1"/>
                            <w:sz w:val="24"/>
                            <w:szCs w:val="24"/>
                          </w:rPr>
                          <m:t>g</m:t>
                        </m:r>
                      </m:sub>
                    </m:sSub>
                    <m:r>
                      <m:rPr>
                        <m:sty m:val="p"/>
                      </m:rPr>
                      <w:rPr>
                        <w:rFonts w:ascii="Cambria Math" w:hAnsi="Cambria Math" w:cstheme="majorBidi"/>
                        <w:color w:val="000000" w:themeColor="text1"/>
                        <w:sz w:val="24"/>
                        <w:szCs w:val="24"/>
                      </w:rPr>
                      <m:t>≤</m:t>
                    </m:r>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S</m:t>
                        </m:r>
                      </m:e>
                      <m:sub>
                        <m:r>
                          <w:rPr>
                            <w:rFonts w:ascii="Cambria Math" w:hAnsi="Cambria Math" w:cstheme="majorBidi"/>
                            <w:color w:val="000000" w:themeColor="text1"/>
                            <w:sz w:val="24"/>
                            <w:szCs w:val="24"/>
                          </w:rPr>
                          <m:t>w</m:t>
                        </m:r>
                      </m:sub>
                    </m:sSub>
                  </m:e>
                </m:nary>
                <m:r>
                  <m:rPr>
                    <m:sty m:val="p"/>
                  </m:rPr>
                  <w:rPr>
                    <w:rFonts w:ascii="Cambria Math" w:hAnsi="Cambria Math" w:cstheme="majorBidi"/>
                    <w:color w:val="000000" w:themeColor="text1"/>
                    <w:sz w:val="24"/>
                    <w:szCs w:val="24"/>
                  </w:rPr>
                  <m:t>,  </m:t>
                </m:r>
                <m:r>
                  <w:rPr>
                    <w:rFonts w:ascii="Cambria Math" w:hAnsi="Cambria Math" w:cstheme="majorBidi"/>
                    <w:color w:val="000000" w:themeColor="text1"/>
                    <w:sz w:val="24"/>
                    <w:szCs w:val="24"/>
                  </w:rPr>
                  <m:t>w</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W</m:t>
                </m:r>
              </m:oMath>
            </m:oMathPara>
          </w:p>
        </w:tc>
        <w:tc>
          <w:tcPr>
            <w:tcW w:w="496" w:type="dxa"/>
          </w:tcPr>
          <w:p w14:paraId="14C7C1F7" w14:textId="1C017B95" w:rsidR="00956623" w:rsidRPr="007A6C95" w:rsidRDefault="00956623" w:rsidP="00AE5F44">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(2)</w:t>
            </w:r>
          </w:p>
        </w:tc>
      </w:tr>
      <w:tr w:rsidR="00956623" w:rsidRPr="007A6C95" w14:paraId="795A2D21" w14:textId="77777777" w:rsidTr="00956623">
        <w:tc>
          <w:tcPr>
            <w:tcW w:w="8900" w:type="dxa"/>
          </w:tcPr>
          <w:p w14:paraId="28A72FA6" w14:textId="360B2625" w:rsidR="00956623" w:rsidRPr="007A6C95" w:rsidRDefault="00540E32" w:rsidP="00AE5F44">
            <w:pPr>
              <w:spacing w:line="360" w:lineRule="auto"/>
              <w:jc w:val="both"/>
              <w:rPr>
                <w:rFonts w:asciiTheme="majorBidi" w:hAnsiTheme="majorBidi" w:cstheme="majorBidi"/>
                <w:color w:val="000000" w:themeColor="text1"/>
                <w:sz w:val="24"/>
                <w:szCs w:val="24"/>
              </w:rPr>
            </w:pPr>
            <m:oMathPara>
              <m:oMath>
                <m:nary>
                  <m:naryPr>
                    <m:chr m:val="∑"/>
                    <m:supHide m:val="1"/>
                    <m:ctrlPr>
                      <w:rPr>
                        <w:rFonts w:ascii="Cambria Math" w:hAnsi="Cambria Math" w:cstheme="majorBidi"/>
                        <w:i/>
                        <w:iCs/>
                        <w:color w:val="000000" w:themeColor="text1"/>
                        <w:sz w:val="24"/>
                        <w:szCs w:val="24"/>
                      </w:rPr>
                    </m:ctrlPr>
                  </m:naryPr>
                  <m:sub>
                    <m:r>
                      <w:rPr>
                        <w:rFonts w:ascii="Cambria Math" w:hAnsi="Cambria Math" w:cstheme="majorBidi"/>
                        <w:color w:val="000000" w:themeColor="text1"/>
                        <w:sz w:val="24"/>
                        <w:szCs w:val="24"/>
                      </w:rPr>
                      <m:t>w</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W</m:t>
                    </m:r>
                  </m:sub>
                  <m:sup/>
                  <m:e>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x</m:t>
                        </m:r>
                      </m:e>
                      <m:sub>
                        <m:r>
                          <w:rPr>
                            <w:rFonts w:ascii="Cambria Math" w:hAnsi="Cambria Math" w:cstheme="majorBidi"/>
                            <w:color w:val="000000" w:themeColor="text1"/>
                            <w:sz w:val="24"/>
                            <w:szCs w:val="24"/>
                          </w:rPr>
                          <m:t>wg</m:t>
                        </m:r>
                      </m:sub>
                    </m:sSub>
                    <m:r>
                      <m:rPr>
                        <m:sty m:val="p"/>
                      </m:rPr>
                      <w:rPr>
                        <w:rFonts w:ascii="Cambria Math" w:hAnsi="Cambria Math" w:cstheme="majorBidi"/>
                        <w:color w:val="000000" w:themeColor="text1"/>
                        <w:sz w:val="24"/>
                        <w:szCs w:val="24"/>
                      </w:rPr>
                      <m:t>≥</m:t>
                    </m:r>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D</m:t>
                        </m:r>
                      </m:e>
                      <m:sub>
                        <m:r>
                          <w:rPr>
                            <w:rFonts w:ascii="Cambria Math" w:hAnsi="Cambria Math" w:cstheme="majorBidi"/>
                            <w:color w:val="000000" w:themeColor="text1"/>
                            <w:sz w:val="24"/>
                            <w:szCs w:val="24"/>
                          </w:rPr>
                          <m:t>g</m:t>
                        </m:r>
                      </m:sub>
                    </m:sSub>
                    <m:r>
                      <m:rPr>
                        <m:sty m:val="p"/>
                      </m:rPr>
                      <w:rPr>
                        <w:rFonts w:ascii="Cambria Math" w:hAnsi="Cambria Math" w:cstheme="majorBidi"/>
                        <w:color w:val="000000" w:themeColor="text1"/>
                        <w:sz w:val="24"/>
                        <w:szCs w:val="24"/>
                      </w:rPr>
                      <m:t>,  </m:t>
                    </m:r>
                    <m:r>
                      <w:rPr>
                        <w:rFonts w:ascii="Cambria Math" w:hAnsi="Cambria Math" w:cstheme="majorBidi"/>
                        <w:color w:val="000000" w:themeColor="text1"/>
                        <w:sz w:val="24"/>
                        <w:szCs w:val="24"/>
                      </w:rPr>
                      <m:t>g</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G</m:t>
                    </m:r>
                  </m:e>
                </m:nary>
              </m:oMath>
            </m:oMathPara>
          </w:p>
        </w:tc>
        <w:tc>
          <w:tcPr>
            <w:tcW w:w="496" w:type="dxa"/>
          </w:tcPr>
          <w:p w14:paraId="30DBBFCF" w14:textId="1BA9B527" w:rsidR="00956623" w:rsidRPr="007A6C95" w:rsidRDefault="00956623" w:rsidP="00AE5F44">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(3)</w:t>
            </w:r>
          </w:p>
        </w:tc>
      </w:tr>
      <w:tr w:rsidR="00956623" w:rsidRPr="007A6C95" w14:paraId="069DCD19" w14:textId="77777777" w:rsidTr="00956623">
        <w:tc>
          <w:tcPr>
            <w:tcW w:w="8900" w:type="dxa"/>
          </w:tcPr>
          <w:p w14:paraId="13824F64" w14:textId="137F3C81" w:rsidR="00956623" w:rsidRPr="007A6C95" w:rsidRDefault="00540E32" w:rsidP="00AE5F44">
            <w:pPr>
              <w:spacing w:line="360" w:lineRule="auto"/>
              <w:jc w:val="both"/>
              <w:rPr>
                <w:rFonts w:asciiTheme="majorBidi" w:hAnsiTheme="majorBidi" w:cstheme="majorBidi"/>
                <w:color w:val="000000" w:themeColor="text1"/>
                <w:sz w:val="24"/>
                <w:szCs w:val="24"/>
              </w:rPr>
            </w:pPr>
            <m:oMathPara>
              <m:oMath>
                <m:sSub>
                  <m:sSubPr>
                    <m:ctrlPr>
                      <w:rPr>
                        <w:rFonts w:ascii="Cambria Math" w:hAnsi="Cambria Math" w:cstheme="majorBidi"/>
                        <w:i/>
                        <w:iCs/>
                        <w:color w:val="000000" w:themeColor="text1"/>
                        <w:sz w:val="24"/>
                        <w:szCs w:val="24"/>
                      </w:rPr>
                    </m:ctrlPr>
                  </m:sSubPr>
                  <m:e>
                    <m:r>
                      <w:rPr>
                        <w:rFonts w:ascii="Cambria Math" w:hAnsi="Cambria Math" w:cstheme="majorBidi"/>
                        <w:color w:val="000000" w:themeColor="text1"/>
                        <w:sz w:val="24"/>
                        <w:szCs w:val="24"/>
                      </w:rPr>
                      <m:t>x</m:t>
                    </m:r>
                  </m:e>
                  <m:sub>
                    <m:r>
                      <w:rPr>
                        <w:rFonts w:ascii="Cambria Math" w:hAnsi="Cambria Math" w:cstheme="majorBidi"/>
                        <w:color w:val="000000" w:themeColor="text1"/>
                        <w:sz w:val="24"/>
                        <w:szCs w:val="24"/>
                      </w:rPr>
                      <m:t>wg</m:t>
                    </m:r>
                  </m:sub>
                </m:sSub>
                <m:r>
                  <m:rPr>
                    <m:sty m:val="p"/>
                  </m:rPr>
                  <w:rPr>
                    <w:rFonts w:ascii="Cambria Math" w:hAnsi="Cambria Math" w:cstheme="majorBidi"/>
                    <w:color w:val="000000" w:themeColor="text1"/>
                    <w:sz w:val="24"/>
                    <w:szCs w:val="24"/>
                  </w:rPr>
                  <m:t>≥0,  </m:t>
                </m:r>
                <m:r>
                  <w:rPr>
                    <w:rFonts w:ascii="Cambria Math" w:hAnsi="Cambria Math" w:cstheme="majorBidi"/>
                    <w:color w:val="000000" w:themeColor="text1"/>
                    <w:sz w:val="24"/>
                    <w:szCs w:val="24"/>
                  </w:rPr>
                  <m:t>w</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W</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g</m:t>
                </m:r>
                <m:r>
                  <m:rPr>
                    <m:sty m:val="p"/>
                  </m:rPr>
                  <w:rPr>
                    <w:rFonts w:ascii="Cambria Math" w:hAnsi="Cambria Math" w:cstheme="majorBidi"/>
                    <w:color w:val="000000" w:themeColor="text1"/>
                    <w:sz w:val="24"/>
                    <w:szCs w:val="24"/>
                  </w:rPr>
                  <m:t>∈</m:t>
                </m:r>
                <m:r>
                  <w:rPr>
                    <w:rFonts w:ascii="Cambria Math" w:hAnsi="Cambria Math" w:cstheme="majorBidi"/>
                    <w:color w:val="000000" w:themeColor="text1"/>
                    <w:sz w:val="24"/>
                    <w:szCs w:val="24"/>
                  </w:rPr>
                  <m:t>G</m:t>
                </m:r>
              </m:oMath>
            </m:oMathPara>
          </w:p>
        </w:tc>
        <w:tc>
          <w:tcPr>
            <w:tcW w:w="496" w:type="dxa"/>
          </w:tcPr>
          <w:p w14:paraId="092C614F" w14:textId="31AF85A0" w:rsidR="00956623" w:rsidRPr="007A6C95" w:rsidRDefault="00956623" w:rsidP="00AE5F44">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(4)</w:t>
            </w:r>
          </w:p>
        </w:tc>
      </w:tr>
    </w:tbl>
    <w:p w14:paraId="4EC679CA" w14:textId="77777777" w:rsidR="00D17E50" w:rsidRPr="007A6C95" w:rsidRDefault="00D17E50" w:rsidP="00D17E50">
      <w:pPr>
        <w:spacing w:before="120" w:after="120" w:line="360" w:lineRule="auto"/>
        <w:jc w:val="both"/>
        <w:rPr>
          <w:rFonts w:asciiTheme="majorBidi" w:hAnsiTheme="majorBidi" w:cstheme="majorBidi"/>
          <w:color w:val="000000" w:themeColor="text1"/>
          <w:sz w:val="24"/>
          <w:szCs w:val="24"/>
        </w:rPr>
      </w:pPr>
    </w:p>
    <w:p w14:paraId="0780EC06" w14:textId="77777777" w:rsidR="00D17E50" w:rsidRPr="007A6C95" w:rsidRDefault="00D17E50" w:rsidP="00D17E50">
      <w:pPr>
        <w:spacing w:before="120" w:after="120" w:line="360" w:lineRule="auto"/>
        <w:jc w:val="both"/>
        <w:rPr>
          <w:rFonts w:asciiTheme="majorBidi" w:hAnsiTheme="majorBidi" w:cstheme="majorBidi"/>
          <w:color w:val="000000" w:themeColor="text1"/>
          <w:sz w:val="24"/>
          <w:szCs w:val="24"/>
        </w:rPr>
      </w:pPr>
    </w:p>
    <w:p w14:paraId="4AABD584" w14:textId="01B2AF8A" w:rsidR="00D17E50" w:rsidRPr="007A6C95" w:rsidRDefault="00D17E50" w:rsidP="00D17E50">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lastRenderedPageBreak/>
        <w:t>Constraint (1) represents the objective function of the mathematical model, indicating that the transportation cost is to be minimized. Constraint (2) ensures that the total shipments from each factory do not exceed its capacity, while Constraint (3) ensures that the demand of each customer (i.e., retailer) is fully satisfied. Constraint (4) defines the possible values that the decision variable</w:t>
      </w:r>
      <m:oMath>
        <m:r>
          <w:rPr>
            <w:rFonts w:ascii="Cambria Math" w:hAnsi="Cambria Math" w:cstheme="majorBidi"/>
            <w:color w:val="000000" w:themeColor="text1"/>
            <w:sz w:val="24"/>
            <w:szCs w:val="24"/>
          </w:rPr>
          <m:t xml:space="preserve"> </m:t>
        </m:r>
        <m:sSub>
          <m:sSubPr>
            <m:ctrlPr>
              <w:rPr>
                <w:rFonts w:ascii="Cambria Math" w:eastAsiaTheme="minorEastAsia" w:hAnsi="Cambria Math" w:cstheme="majorBidi"/>
                <w:i/>
                <w:iCs/>
                <w:color w:val="000000" w:themeColor="text1"/>
                <w:sz w:val="24"/>
                <w:szCs w:val="24"/>
              </w:rPr>
            </m:ctrlPr>
          </m:sSubPr>
          <m:e>
            <m:r>
              <w:rPr>
                <w:rFonts w:ascii="Cambria Math" w:eastAsiaTheme="minorEastAsia" w:hAnsi="Cambria Math" w:cstheme="majorBidi"/>
                <w:color w:val="000000" w:themeColor="text1"/>
                <w:sz w:val="24"/>
                <w:szCs w:val="24"/>
              </w:rPr>
              <m:t>x</m:t>
            </m:r>
          </m:e>
          <m:sub>
            <m:r>
              <w:rPr>
                <w:rFonts w:ascii="Cambria Math" w:eastAsiaTheme="minorEastAsia" w:hAnsi="Cambria Math" w:cstheme="majorBidi"/>
                <w:color w:val="000000" w:themeColor="text1"/>
                <w:sz w:val="24"/>
                <w:szCs w:val="24"/>
              </w:rPr>
              <m:t>wg</m:t>
            </m:r>
          </m:sub>
        </m:sSub>
      </m:oMath>
      <w:r w:rsidRPr="007A6C95">
        <w:rPr>
          <w:rFonts w:asciiTheme="majorBidi" w:hAnsiTheme="majorBidi" w:cstheme="majorBidi"/>
          <w:color w:val="000000" w:themeColor="text1"/>
          <w:sz w:val="24"/>
          <w:szCs w:val="24"/>
        </w:rPr>
        <w:t xml:space="preserve"> can take.</w:t>
      </w:r>
    </w:p>
    <w:p w14:paraId="3D2B0737" w14:textId="2369B7C5" w:rsidR="00D17E50" w:rsidRPr="007A6C95" w:rsidRDefault="00D17E50" w:rsidP="00D17E50">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chosen method should be clearly justified by explaining why it was preferred over alternative approaches. Highlighting its advantages helps demonstrate how it contributes to the study.</w:t>
      </w:r>
      <w:r w:rsidRPr="007A6C95">
        <w:rPr>
          <w:rFonts w:asciiTheme="majorBidi" w:hAnsiTheme="majorBidi" w:cstheme="majorBidi"/>
          <w:color w:val="000000" w:themeColor="text1"/>
          <w:sz w:val="24"/>
          <w:szCs w:val="24"/>
        </w:rPr>
        <w:br/>
        <w:t>Regar</w:t>
      </w:r>
      <w:r w:rsidR="00E830F8">
        <w:rPr>
          <w:rFonts w:asciiTheme="majorBidi" w:hAnsiTheme="majorBidi" w:cstheme="majorBidi"/>
          <w:color w:val="000000" w:themeColor="text1"/>
          <w:sz w:val="24"/>
          <w:szCs w:val="24"/>
        </w:rPr>
        <w:t xml:space="preserve">dless of the chosen methodology, </w:t>
      </w:r>
      <w:r w:rsidRPr="007A6C95">
        <w:rPr>
          <w:rFonts w:asciiTheme="majorBidi" w:hAnsiTheme="majorBidi" w:cstheme="majorBidi"/>
          <w:color w:val="000000" w:themeColor="text1"/>
          <w:sz w:val="24"/>
          <w:szCs w:val="24"/>
        </w:rPr>
        <w:t>whether mathematical modeling, simulation, machine learning, or</w:t>
      </w:r>
      <w:r w:rsidR="00E830F8">
        <w:rPr>
          <w:rFonts w:asciiTheme="majorBidi" w:hAnsiTheme="majorBidi" w:cstheme="majorBidi"/>
          <w:color w:val="000000" w:themeColor="text1"/>
          <w:sz w:val="24"/>
          <w:szCs w:val="24"/>
        </w:rPr>
        <w:t xml:space="preserve"> multi-criteria decision making, </w:t>
      </w:r>
      <w:r w:rsidRPr="007A6C95">
        <w:rPr>
          <w:rFonts w:asciiTheme="majorBidi" w:hAnsiTheme="majorBidi" w:cstheme="majorBidi"/>
          <w:color w:val="000000" w:themeColor="text1"/>
          <w:sz w:val="24"/>
          <w:szCs w:val="24"/>
        </w:rPr>
        <w:t>its implementation must be explained step by step.</w:t>
      </w:r>
      <w:r w:rsidRPr="007A6C95">
        <w:rPr>
          <w:rFonts w:asciiTheme="majorBidi" w:hAnsiTheme="majorBidi" w:cstheme="majorBidi"/>
          <w:color w:val="000000" w:themeColor="text1"/>
          <w:sz w:val="24"/>
          <w:szCs w:val="24"/>
        </w:rPr>
        <w:br/>
        <w:t>If necessary, the explanation can be supported with an algorithm box or a flowchart to enhance clarity.</w:t>
      </w:r>
    </w:p>
    <w:p w14:paraId="6030D9BF" w14:textId="36C08FCA" w:rsidR="005920B0" w:rsidRPr="007A6C95" w:rsidRDefault="005920B0" w:rsidP="001A14F7">
      <w:pPr>
        <w:spacing w:before="120" w:after="120" w:line="360" w:lineRule="auto"/>
        <w:jc w:val="both"/>
        <w:rPr>
          <w:rFonts w:asciiTheme="majorBidi" w:hAnsiTheme="majorBidi" w:cstheme="majorBidi"/>
          <w:color w:val="000000" w:themeColor="text1"/>
          <w:sz w:val="24"/>
          <w:szCs w:val="24"/>
        </w:rPr>
      </w:pPr>
    </w:p>
    <w:p w14:paraId="1B492BBD" w14:textId="77777777" w:rsidR="005920B0" w:rsidRPr="007A6C95" w:rsidRDefault="005920B0">
      <w:pPr>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br w:type="page"/>
      </w:r>
    </w:p>
    <w:p w14:paraId="2A770A1A" w14:textId="478A27AA" w:rsidR="00985123" w:rsidRPr="007A6C95" w:rsidRDefault="001D3958" w:rsidP="00F27399">
      <w:pPr>
        <w:pStyle w:val="Heading1"/>
        <w:jc w:val="right"/>
        <w:rPr>
          <w:rFonts w:asciiTheme="majorBidi" w:hAnsiTheme="majorBidi"/>
          <w:b/>
          <w:bCs/>
          <w:color w:val="000000" w:themeColor="text1"/>
          <w:sz w:val="40"/>
          <w:szCs w:val="40"/>
        </w:rPr>
      </w:pPr>
      <w:bookmarkStart w:id="36" w:name="_Toc196156989"/>
      <w:r w:rsidRPr="007A6C95">
        <w:rPr>
          <w:rFonts w:asciiTheme="majorBidi" w:hAnsiTheme="majorBidi"/>
          <w:b/>
          <w:bCs/>
          <w:color w:val="000000" w:themeColor="text1"/>
          <w:sz w:val="40"/>
          <w:szCs w:val="40"/>
        </w:rPr>
        <w:lastRenderedPageBreak/>
        <w:t>RESULTS AND ANALYS</w:t>
      </w:r>
      <w:r w:rsidR="00F27399">
        <w:rPr>
          <w:rFonts w:asciiTheme="majorBidi" w:hAnsiTheme="majorBidi"/>
          <w:b/>
          <w:bCs/>
          <w:color w:val="000000" w:themeColor="text1"/>
          <w:sz w:val="40"/>
          <w:szCs w:val="40"/>
        </w:rPr>
        <w:t>E</w:t>
      </w:r>
      <w:r w:rsidRPr="007A6C95">
        <w:rPr>
          <w:rFonts w:asciiTheme="majorBidi" w:hAnsiTheme="majorBidi"/>
          <w:b/>
          <w:bCs/>
          <w:color w:val="000000" w:themeColor="text1"/>
          <w:sz w:val="40"/>
          <w:szCs w:val="40"/>
        </w:rPr>
        <w:t>S</w:t>
      </w:r>
      <w:bookmarkEnd w:id="36"/>
    </w:p>
    <w:p w14:paraId="4B565F77" w14:textId="41D260A9" w:rsidR="005920B0" w:rsidRPr="007A6C95" w:rsidRDefault="00540E32" w:rsidP="005920B0">
      <w:pPr>
        <w:rPr>
          <w:color w:val="000000" w:themeColor="text1"/>
        </w:rPr>
      </w:pPr>
      <w:r>
        <w:rPr>
          <w:rFonts w:asciiTheme="majorBidi" w:hAnsiTheme="majorBidi" w:cstheme="majorBidi"/>
          <w:color w:val="000000" w:themeColor="text1"/>
        </w:rPr>
        <w:pict w14:anchorId="45A0B87D">
          <v:rect id="_x0000_i1034" style="width:0;height:1.5pt" o:hralign="center" o:hrstd="t" o:hr="t" fillcolor="#a0a0a0" stroked="f"/>
        </w:pict>
      </w:r>
    </w:p>
    <w:p w14:paraId="39661E3B" w14:textId="77777777" w:rsidR="001D3958" w:rsidRPr="007A6C95" w:rsidRDefault="001D3958" w:rsidP="00F27399">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This section should not only present the results obtained but also explain what those results mean, what they indicate, and why they are important. Numerical values alone are not sufficient; each data point must be interpreted within its context to derive meaningful insights.</w:t>
      </w:r>
    </w:p>
    <w:p w14:paraId="1DA289B7" w14:textId="77777777" w:rsidR="001D3958" w:rsidRPr="007A6C95" w:rsidRDefault="001D3958" w:rsidP="00F27399">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To demonstrate the effectiveness of the model or method, the results should—where possible—be compared with existing methods, findings from the literature, or the initial (baseline) state. Vague or generic statements should be avoided; instead, explanations should be supported by concrete numerical values. The use of statistical measures such as percentages, ratios, averages, and standard deviations will help improve the reader’s understanding.</w:t>
      </w:r>
    </w:p>
    <w:p w14:paraId="12462B45" w14:textId="77777777" w:rsidR="001D3958" w:rsidRPr="007A6C95" w:rsidRDefault="001D3958" w:rsidP="00F27399">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Presenting results using visual tools greatly enhances clarity and comprehension. However, certain rules should be followed when using visuals:</w:t>
      </w:r>
    </w:p>
    <w:p w14:paraId="28F6B30F" w14:textId="77777777" w:rsidR="001D3958" w:rsidRPr="007A6C95" w:rsidRDefault="001D3958" w:rsidP="00F27399">
      <w:pPr>
        <w:numPr>
          <w:ilvl w:val="0"/>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Tables:</w:t>
      </w:r>
    </w:p>
    <w:p w14:paraId="1B401ABF" w14:textId="77777777" w:rsidR="001D3958" w:rsidRPr="007A6C95" w:rsidRDefault="001D3958" w:rsidP="00F27399">
      <w:pPr>
        <w:numPr>
          <w:ilvl w:val="1"/>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Best suited for the comparative presentation of numerical data.</w:t>
      </w:r>
    </w:p>
    <w:p w14:paraId="054ED221" w14:textId="77777777" w:rsidR="001D3958" w:rsidRPr="007A6C95" w:rsidRDefault="001D3958" w:rsidP="00F27399">
      <w:pPr>
        <w:numPr>
          <w:ilvl w:val="1"/>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table title should be placed above the table and numbered (e.g., Table 3. Simulation Results).</w:t>
      </w:r>
    </w:p>
    <w:p w14:paraId="3BDFED11" w14:textId="77777777" w:rsidR="001D3958" w:rsidRPr="007A6C95" w:rsidRDefault="001D3958" w:rsidP="00F27399">
      <w:pPr>
        <w:numPr>
          <w:ilvl w:val="1"/>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Data should be presented in a clear and readable format.</w:t>
      </w:r>
    </w:p>
    <w:p w14:paraId="18967E0B" w14:textId="77777777" w:rsidR="001D3958" w:rsidRPr="007A6C95" w:rsidRDefault="001D3958" w:rsidP="00F27399">
      <w:pPr>
        <w:numPr>
          <w:ilvl w:val="0"/>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Graphs (bar, line, pie, etc.):</w:t>
      </w:r>
    </w:p>
    <w:p w14:paraId="606E2FCE" w14:textId="77777777" w:rsidR="001D3958" w:rsidRPr="007A6C95" w:rsidRDefault="001D3958" w:rsidP="00F27399">
      <w:pPr>
        <w:numPr>
          <w:ilvl w:val="1"/>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Used to show trends, comparisons, or distributions.</w:t>
      </w:r>
    </w:p>
    <w:p w14:paraId="7E2CDA6F" w14:textId="77777777" w:rsidR="001D3958" w:rsidRPr="007A6C95" w:rsidRDefault="001D3958" w:rsidP="00F27399">
      <w:pPr>
        <w:numPr>
          <w:ilvl w:val="1"/>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 figure caption must be placed below the graph, and it must be referenced within the text (e.g., “as shown in Figure 4”).</w:t>
      </w:r>
    </w:p>
    <w:p w14:paraId="19C4C40C" w14:textId="77777777" w:rsidR="001D3958" w:rsidRPr="007A6C95" w:rsidRDefault="001D3958" w:rsidP="00F27399">
      <w:pPr>
        <w:numPr>
          <w:ilvl w:val="1"/>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Axis labels, units, and explanations must always be included.</w:t>
      </w:r>
    </w:p>
    <w:p w14:paraId="2CA1AD3E" w14:textId="77777777" w:rsidR="001D3958" w:rsidRPr="007A6C95" w:rsidRDefault="001D3958" w:rsidP="00F27399">
      <w:pPr>
        <w:numPr>
          <w:ilvl w:val="0"/>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Figures:</w:t>
      </w:r>
    </w:p>
    <w:p w14:paraId="517FF5CB" w14:textId="77777777" w:rsidR="001D3958" w:rsidRPr="007A6C95" w:rsidRDefault="001D3958" w:rsidP="00F27399">
      <w:pPr>
        <w:numPr>
          <w:ilvl w:val="1"/>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Can be used to represent model structures, system diagrams, or process flows.</w:t>
      </w:r>
    </w:p>
    <w:p w14:paraId="35055785" w14:textId="77777777" w:rsidR="001D3958" w:rsidRPr="007A6C95" w:rsidRDefault="001D3958" w:rsidP="00F27399">
      <w:pPr>
        <w:numPr>
          <w:ilvl w:val="1"/>
          <w:numId w:val="17"/>
        </w:num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Figures should be of sufficient resolution and have a clean and simple layout.</w:t>
      </w:r>
    </w:p>
    <w:p w14:paraId="28FB5CF0" w14:textId="77777777" w:rsidR="001D3958" w:rsidRPr="007A6C95" w:rsidRDefault="001D3958" w:rsidP="00F27399">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lastRenderedPageBreak/>
        <w:t>Visual elements should not be included solely for aesthetic purposes. Each table or figure must be explained within the text, with a clear statement of what it represents and why it matters.</w:t>
      </w:r>
    </w:p>
    <w:p w14:paraId="4E2931F0" w14:textId="77777777" w:rsidR="001D3958" w:rsidRPr="007A6C95" w:rsidRDefault="001D3958" w:rsidP="00F27399">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If the study includes multiple types of analysis (e.g., cost analysis, time analysis, performance comparison), organizing these under subheadings will help readers navigate the section more easily.</w:t>
      </w:r>
    </w:p>
    <w:p w14:paraId="1D6D9A5C" w14:textId="77777777" w:rsidR="001D3958" w:rsidRPr="007A6C95" w:rsidRDefault="001D3958" w:rsidP="00F27399">
      <w:pPr>
        <w:spacing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Finally, interpretations must be objective, based on data and technical evidence, and may be supported by relevant literature where necessary.</w:t>
      </w:r>
    </w:p>
    <w:p w14:paraId="62553AB5" w14:textId="77777777" w:rsidR="006409DB" w:rsidRPr="007A6C95" w:rsidRDefault="006409DB" w:rsidP="00FC5A32">
      <w:pPr>
        <w:spacing w:line="360" w:lineRule="auto"/>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br w:type="page"/>
      </w:r>
    </w:p>
    <w:p w14:paraId="3F5053FA" w14:textId="21ABE04B" w:rsidR="00557D41" w:rsidRPr="007A6C95" w:rsidRDefault="001D3958" w:rsidP="006409DB">
      <w:pPr>
        <w:pStyle w:val="Heading1"/>
        <w:jc w:val="right"/>
        <w:rPr>
          <w:rFonts w:asciiTheme="majorBidi" w:hAnsiTheme="majorBidi"/>
          <w:b/>
          <w:bCs/>
          <w:color w:val="000000" w:themeColor="text1"/>
          <w:sz w:val="40"/>
          <w:szCs w:val="40"/>
        </w:rPr>
      </w:pPr>
      <w:bookmarkStart w:id="37" w:name="_Toc196156990"/>
      <w:r w:rsidRPr="007A6C95">
        <w:rPr>
          <w:rFonts w:asciiTheme="majorBidi" w:hAnsiTheme="majorBidi"/>
          <w:b/>
          <w:bCs/>
          <w:color w:val="000000" w:themeColor="text1"/>
          <w:sz w:val="40"/>
          <w:szCs w:val="40"/>
        </w:rPr>
        <w:lastRenderedPageBreak/>
        <w:t>CONCLUSION</w:t>
      </w:r>
      <w:bookmarkEnd w:id="37"/>
    </w:p>
    <w:p w14:paraId="1BFF1BCA" w14:textId="751D55D1" w:rsidR="006409DB" w:rsidRPr="007A6C95" w:rsidRDefault="00540E32" w:rsidP="006409DB">
      <w:pPr>
        <w:jc w:val="both"/>
        <w:rPr>
          <w:rFonts w:asciiTheme="majorBidi" w:hAnsiTheme="majorBidi" w:cstheme="majorBidi"/>
          <w:color w:val="000000" w:themeColor="text1"/>
          <w:sz w:val="24"/>
          <w:szCs w:val="24"/>
        </w:rPr>
      </w:pPr>
      <w:r>
        <w:rPr>
          <w:rFonts w:asciiTheme="majorBidi" w:hAnsiTheme="majorBidi" w:cstheme="majorBidi"/>
          <w:color w:val="000000" w:themeColor="text1"/>
        </w:rPr>
        <w:pict w14:anchorId="73B1552B">
          <v:rect id="_x0000_i1035" style="width:0;height:1.5pt" o:hralign="center" o:hrstd="t" o:hr="t" fillcolor="#a0a0a0" stroked="f"/>
        </w:pict>
      </w:r>
    </w:p>
    <w:p w14:paraId="4ED407EC" w14:textId="69F6AC56" w:rsidR="001D3958" w:rsidRPr="007A6C95" w:rsidRDefault="001D3958" w:rsidP="001D3958">
      <w:pPr>
        <w:spacing w:before="120" w:after="120" w:line="360" w:lineRule="auto"/>
        <w:jc w:val="both"/>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t>The conclusion section provides a comprehensive summary of the study, explains the significance of the findings, and highlights the contributions of the research. It should begin with a clear and concise summary of the problem addressed, the methods employed, and the results obtained. If numerical results were achieved, these values should be explicitly stated, and comparisons with existing systems should be made where applicable. Following this, the implications of t</w:t>
      </w:r>
      <w:r w:rsidR="003E22C1">
        <w:rPr>
          <w:rFonts w:asciiTheme="majorBidi" w:hAnsiTheme="majorBidi" w:cstheme="majorBidi"/>
          <w:color w:val="000000" w:themeColor="text1"/>
          <w:sz w:val="24"/>
          <w:szCs w:val="24"/>
        </w:rPr>
        <w:t xml:space="preserve">he results should be discussed, </w:t>
      </w:r>
      <w:r w:rsidRPr="007A6C95">
        <w:rPr>
          <w:rFonts w:asciiTheme="majorBidi" w:hAnsiTheme="majorBidi" w:cstheme="majorBidi"/>
          <w:color w:val="000000" w:themeColor="text1"/>
          <w:sz w:val="24"/>
          <w:szCs w:val="24"/>
        </w:rPr>
        <w:t>how they contribute to practical applications or support the theoretical literature. Additionally, the limitations of the study should be briefly mentioned, along with suggestions on how these limitations might be addressed in future work. Finally, a section commonly referred to as “Future Work” should be included, outlining potential areas for improvement, alternative methods that could be applied, or ways the model could be tested using different datasets. In this way, the conclusion not only summarizes the study but also serves as a guide for future research.</w:t>
      </w:r>
    </w:p>
    <w:p w14:paraId="329BAB33" w14:textId="2D0899B6" w:rsidR="00CD615E" w:rsidRPr="007A6C95" w:rsidRDefault="00CD615E" w:rsidP="00421ECB">
      <w:pPr>
        <w:spacing w:before="120" w:after="120" w:line="360" w:lineRule="auto"/>
        <w:jc w:val="both"/>
        <w:rPr>
          <w:rFonts w:asciiTheme="majorBidi" w:hAnsiTheme="majorBidi" w:cstheme="majorBidi"/>
          <w:color w:val="000000" w:themeColor="text1"/>
          <w:sz w:val="24"/>
          <w:szCs w:val="24"/>
        </w:rPr>
      </w:pPr>
    </w:p>
    <w:p w14:paraId="3DFD951D" w14:textId="77777777" w:rsidR="00CD615E" w:rsidRPr="007A6C95" w:rsidRDefault="00CD615E">
      <w:pPr>
        <w:rPr>
          <w:rFonts w:asciiTheme="majorBidi" w:hAnsiTheme="majorBidi" w:cstheme="majorBidi"/>
          <w:color w:val="000000" w:themeColor="text1"/>
          <w:sz w:val="24"/>
          <w:szCs w:val="24"/>
        </w:rPr>
      </w:pPr>
      <w:r w:rsidRPr="007A6C95">
        <w:rPr>
          <w:rFonts w:asciiTheme="majorBidi" w:hAnsiTheme="majorBidi" w:cstheme="majorBidi"/>
          <w:color w:val="000000" w:themeColor="text1"/>
          <w:sz w:val="24"/>
          <w:szCs w:val="24"/>
        </w:rPr>
        <w:br w:type="page"/>
      </w:r>
    </w:p>
    <w:p w14:paraId="12CBBC6F" w14:textId="03D45E94" w:rsidR="006409DB" w:rsidRPr="007A6C95" w:rsidRDefault="001D3958" w:rsidP="00645402">
      <w:pPr>
        <w:pStyle w:val="Heading1"/>
        <w:jc w:val="right"/>
        <w:rPr>
          <w:rFonts w:asciiTheme="majorBidi" w:hAnsiTheme="majorBidi"/>
          <w:b/>
          <w:bCs/>
          <w:color w:val="000000" w:themeColor="text1"/>
          <w:sz w:val="40"/>
          <w:szCs w:val="40"/>
        </w:rPr>
      </w:pPr>
      <w:bookmarkStart w:id="38" w:name="_Toc196156991"/>
      <w:r w:rsidRPr="007A6C95">
        <w:rPr>
          <w:rFonts w:asciiTheme="majorBidi" w:hAnsiTheme="majorBidi"/>
          <w:b/>
          <w:bCs/>
          <w:color w:val="000000" w:themeColor="text1"/>
          <w:sz w:val="40"/>
          <w:szCs w:val="40"/>
        </w:rPr>
        <w:lastRenderedPageBreak/>
        <w:t>REFERENCES</w:t>
      </w:r>
      <w:bookmarkEnd w:id="38"/>
    </w:p>
    <w:p w14:paraId="7E8AC595" w14:textId="6A12F762" w:rsidR="00645402" w:rsidRPr="007A6C95" w:rsidRDefault="00540E32" w:rsidP="00645402">
      <w:pPr>
        <w:spacing w:before="120" w:after="120" w:line="360" w:lineRule="auto"/>
        <w:rPr>
          <w:rFonts w:asciiTheme="majorBidi" w:hAnsiTheme="majorBidi" w:cstheme="majorBidi"/>
          <w:color w:val="000000" w:themeColor="text1"/>
          <w:sz w:val="24"/>
          <w:szCs w:val="24"/>
        </w:rPr>
      </w:pPr>
      <w:r>
        <w:rPr>
          <w:rFonts w:asciiTheme="majorBidi" w:hAnsiTheme="majorBidi" w:cstheme="majorBidi"/>
          <w:color w:val="000000" w:themeColor="text1"/>
        </w:rPr>
        <w:pict w14:anchorId="53C5E5EF">
          <v:rect id="_x0000_i1036" style="width:0;height:1.5pt" o:hralign="center" o:hrstd="t" o:hr="t" fillcolor="#a0a0a0" stroked="f"/>
        </w:pict>
      </w:r>
    </w:p>
    <w:p w14:paraId="1B189EB8"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proofErr w:type="spellStart"/>
      <w:r w:rsidRPr="007A6C95">
        <w:rPr>
          <w:rFonts w:asciiTheme="majorBidi" w:hAnsiTheme="majorBidi" w:cstheme="majorBidi"/>
          <w:color w:val="000000" w:themeColor="text1"/>
          <w:sz w:val="20"/>
          <w:szCs w:val="20"/>
        </w:rPr>
        <w:t>Adomavicius</w:t>
      </w:r>
      <w:proofErr w:type="spellEnd"/>
      <w:r w:rsidRPr="007A6C95">
        <w:rPr>
          <w:rFonts w:asciiTheme="majorBidi" w:hAnsiTheme="majorBidi" w:cstheme="majorBidi"/>
          <w:color w:val="000000" w:themeColor="text1"/>
          <w:sz w:val="20"/>
          <w:szCs w:val="20"/>
        </w:rPr>
        <w:t xml:space="preserve">, G., &amp; </w:t>
      </w:r>
      <w:proofErr w:type="spellStart"/>
      <w:r w:rsidRPr="007A6C95">
        <w:rPr>
          <w:rFonts w:asciiTheme="majorBidi" w:hAnsiTheme="majorBidi" w:cstheme="majorBidi"/>
          <w:color w:val="000000" w:themeColor="text1"/>
          <w:sz w:val="20"/>
          <w:szCs w:val="20"/>
        </w:rPr>
        <w:t>Tuzhilin</w:t>
      </w:r>
      <w:proofErr w:type="spellEnd"/>
      <w:r w:rsidRPr="007A6C95">
        <w:rPr>
          <w:rFonts w:asciiTheme="majorBidi" w:hAnsiTheme="majorBidi" w:cstheme="majorBidi"/>
          <w:color w:val="000000" w:themeColor="text1"/>
          <w:sz w:val="20"/>
          <w:szCs w:val="20"/>
        </w:rPr>
        <w:t>, A. (2001). Using data mining methods to build customer profiles. Computer, 34(2), 74-82.</w:t>
      </w:r>
    </w:p>
    <w:p w14:paraId="1A8DA73A"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 xml:space="preserve">Bhatia, T. K., Gupta, S., &amp; Sharma, A. (2022, October). Analysis of Customer Segmentation Model through K-Means Clustering. In 2022 10th International Conference on Reliability, </w:t>
      </w:r>
      <w:proofErr w:type="spellStart"/>
      <w:r w:rsidRPr="007A6C95">
        <w:rPr>
          <w:rFonts w:asciiTheme="majorBidi" w:hAnsiTheme="majorBidi" w:cstheme="majorBidi"/>
          <w:color w:val="000000" w:themeColor="text1"/>
          <w:sz w:val="20"/>
          <w:szCs w:val="20"/>
        </w:rPr>
        <w:t>Infocom</w:t>
      </w:r>
      <w:proofErr w:type="spellEnd"/>
      <w:r w:rsidRPr="007A6C95">
        <w:rPr>
          <w:rFonts w:asciiTheme="majorBidi" w:hAnsiTheme="majorBidi" w:cstheme="majorBidi"/>
          <w:color w:val="000000" w:themeColor="text1"/>
          <w:sz w:val="20"/>
          <w:szCs w:val="20"/>
        </w:rPr>
        <w:t xml:space="preserve"> Technologies and Optimization (Trends and Future Directions</w:t>
      </w:r>
      <w:proofErr w:type="gramStart"/>
      <w:r w:rsidRPr="007A6C95">
        <w:rPr>
          <w:rFonts w:asciiTheme="majorBidi" w:hAnsiTheme="majorBidi" w:cstheme="majorBidi"/>
          <w:color w:val="000000" w:themeColor="text1"/>
          <w:sz w:val="20"/>
          <w:szCs w:val="20"/>
        </w:rPr>
        <w:t>)(</w:t>
      </w:r>
      <w:proofErr w:type="gramEnd"/>
      <w:r w:rsidRPr="007A6C95">
        <w:rPr>
          <w:rFonts w:asciiTheme="majorBidi" w:hAnsiTheme="majorBidi" w:cstheme="majorBidi"/>
          <w:color w:val="000000" w:themeColor="text1"/>
          <w:sz w:val="20"/>
          <w:szCs w:val="20"/>
        </w:rPr>
        <w:t>ICRITO) (pp. 1-6). IEEE.</w:t>
      </w:r>
    </w:p>
    <w:p w14:paraId="47552041"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proofErr w:type="spellStart"/>
      <w:r w:rsidRPr="007A6C95">
        <w:rPr>
          <w:rFonts w:asciiTheme="majorBidi" w:hAnsiTheme="majorBidi" w:cstheme="majorBidi"/>
          <w:color w:val="000000" w:themeColor="text1"/>
          <w:sz w:val="20"/>
          <w:szCs w:val="20"/>
        </w:rPr>
        <w:t>Birant</w:t>
      </w:r>
      <w:proofErr w:type="spellEnd"/>
      <w:r w:rsidRPr="007A6C95">
        <w:rPr>
          <w:rFonts w:asciiTheme="majorBidi" w:hAnsiTheme="majorBidi" w:cstheme="majorBidi"/>
          <w:color w:val="000000" w:themeColor="text1"/>
          <w:sz w:val="20"/>
          <w:szCs w:val="20"/>
        </w:rPr>
        <w:t xml:space="preserve">, D. (2011). Data Mining Using RFM Analysis, Knowledge-Oriented Applications in Data Mining, Prof. </w:t>
      </w:r>
      <w:proofErr w:type="spellStart"/>
      <w:r w:rsidRPr="007A6C95">
        <w:rPr>
          <w:rFonts w:asciiTheme="majorBidi" w:hAnsiTheme="majorBidi" w:cstheme="majorBidi"/>
          <w:color w:val="000000" w:themeColor="text1"/>
          <w:sz w:val="20"/>
          <w:szCs w:val="20"/>
        </w:rPr>
        <w:t>Kimito</w:t>
      </w:r>
      <w:proofErr w:type="spellEnd"/>
      <w:r w:rsidRPr="007A6C95">
        <w:rPr>
          <w:rFonts w:asciiTheme="majorBidi" w:hAnsiTheme="majorBidi" w:cstheme="majorBidi"/>
          <w:color w:val="000000" w:themeColor="text1"/>
          <w:sz w:val="20"/>
          <w:szCs w:val="20"/>
        </w:rPr>
        <w:t xml:space="preserve"> </w:t>
      </w:r>
      <w:proofErr w:type="spellStart"/>
      <w:r w:rsidRPr="007A6C95">
        <w:rPr>
          <w:rFonts w:asciiTheme="majorBidi" w:hAnsiTheme="majorBidi" w:cstheme="majorBidi"/>
          <w:color w:val="000000" w:themeColor="text1"/>
          <w:sz w:val="20"/>
          <w:szCs w:val="20"/>
        </w:rPr>
        <w:t>Funatsu</w:t>
      </w:r>
      <w:proofErr w:type="spellEnd"/>
      <w:r w:rsidRPr="007A6C95">
        <w:rPr>
          <w:rFonts w:asciiTheme="majorBidi" w:hAnsiTheme="majorBidi" w:cstheme="majorBidi"/>
          <w:color w:val="000000" w:themeColor="text1"/>
          <w:sz w:val="20"/>
          <w:szCs w:val="20"/>
        </w:rPr>
        <w:t xml:space="preserve"> (Ed.), ISBN: 978- 953-307-154-1, </w:t>
      </w:r>
      <w:proofErr w:type="spellStart"/>
      <w:r w:rsidRPr="007A6C95">
        <w:rPr>
          <w:rFonts w:asciiTheme="majorBidi" w:hAnsiTheme="majorBidi" w:cstheme="majorBidi"/>
          <w:color w:val="000000" w:themeColor="text1"/>
          <w:sz w:val="20"/>
          <w:szCs w:val="20"/>
        </w:rPr>
        <w:t>InTech</w:t>
      </w:r>
      <w:proofErr w:type="spellEnd"/>
      <w:r w:rsidRPr="007A6C95">
        <w:rPr>
          <w:rFonts w:asciiTheme="majorBidi" w:hAnsiTheme="majorBidi" w:cstheme="majorBidi"/>
          <w:color w:val="000000" w:themeColor="text1"/>
          <w:sz w:val="20"/>
          <w:szCs w:val="20"/>
        </w:rPr>
        <w:t>.</w:t>
      </w:r>
    </w:p>
    <w:p w14:paraId="27C342B1"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proofErr w:type="spellStart"/>
      <w:r w:rsidRPr="007A6C95">
        <w:rPr>
          <w:rFonts w:asciiTheme="majorBidi" w:hAnsiTheme="majorBidi" w:cstheme="majorBidi"/>
          <w:color w:val="000000" w:themeColor="text1"/>
          <w:sz w:val="20"/>
          <w:szCs w:val="20"/>
        </w:rPr>
        <w:t>Buckinx</w:t>
      </w:r>
      <w:proofErr w:type="spellEnd"/>
      <w:r w:rsidRPr="007A6C95">
        <w:rPr>
          <w:rFonts w:asciiTheme="majorBidi" w:hAnsiTheme="majorBidi" w:cstheme="majorBidi"/>
          <w:color w:val="000000" w:themeColor="text1"/>
          <w:sz w:val="20"/>
          <w:szCs w:val="20"/>
        </w:rPr>
        <w:t xml:space="preserve">, W., &amp; Van den </w:t>
      </w:r>
      <w:proofErr w:type="spellStart"/>
      <w:r w:rsidRPr="007A6C95">
        <w:rPr>
          <w:rFonts w:asciiTheme="majorBidi" w:hAnsiTheme="majorBidi" w:cstheme="majorBidi"/>
          <w:color w:val="000000" w:themeColor="text1"/>
          <w:sz w:val="20"/>
          <w:szCs w:val="20"/>
        </w:rPr>
        <w:t>Poel</w:t>
      </w:r>
      <w:proofErr w:type="spellEnd"/>
      <w:r w:rsidRPr="007A6C95">
        <w:rPr>
          <w:rFonts w:asciiTheme="majorBidi" w:hAnsiTheme="majorBidi" w:cstheme="majorBidi"/>
          <w:color w:val="000000" w:themeColor="text1"/>
          <w:sz w:val="20"/>
          <w:szCs w:val="20"/>
        </w:rPr>
        <w:t xml:space="preserve">, D. (2005). Customer base analysis: partial defection of </w:t>
      </w:r>
      <w:proofErr w:type="spellStart"/>
      <w:r w:rsidRPr="007A6C95">
        <w:rPr>
          <w:rFonts w:asciiTheme="majorBidi" w:hAnsiTheme="majorBidi" w:cstheme="majorBidi"/>
          <w:color w:val="000000" w:themeColor="text1"/>
          <w:sz w:val="20"/>
          <w:szCs w:val="20"/>
        </w:rPr>
        <w:t>behaviourally</w:t>
      </w:r>
      <w:proofErr w:type="spellEnd"/>
      <w:r w:rsidRPr="007A6C95">
        <w:rPr>
          <w:rFonts w:asciiTheme="majorBidi" w:hAnsiTheme="majorBidi" w:cstheme="majorBidi"/>
          <w:color w:val="000000" w:themeColor="text1"/>
          <w:sz w:val="20"/>
          <w:szCs w:val="20"/>
        </w:rPr>
        <w:t xml:space="preserve"> loyal clients in a non-contractual FMCG retail setting. European journal of operational research, 164(1), 252-268.</w:t>
      </w:r>
    </w:p>
    <w:p w14:paraId="08E25B6B"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proofErr w:type="spellStart"/>
      <w:r w:rsidRPr="007A6C95">
        <w:rPr>
          <w:rFonts w:asciiTheme="majorBidi" w:hAnsiTheme="majorBidi" w:cstheme="majorBidi"/>
          <w:color w:val="000000" w:themeColor="text1"/>
          <w:sz w:val="20"/>
          <w:szCs w:val="20"/>
        </w:rPr>
        <w:t>Caliński</w:t>
      </w:r>
      <w:proofErr w:type="spellEnd"/>
      <w:r w:rsidRPr="007A6C95">
        <w:rPr>
          <w:rFonts w:asciiTheme="majorBidi" w:hAnsiTheme="majorBidi" w:cstheme="majorBidi"/>
          <w:color w:val="000000" w:themeColor="text1"/>
          <w:sz w:val="20"/>
          <w:szCs w:val="20"/>
        </w:rPr>
        <w:t xml:space="preserve">, T., &amp; </w:t>
      </w:r>
      <w:proofErr w:type="spellStart"/>
      <w:r w:rsidRPr="007A6C95">
        <w:rPr>
          <w:rFonts w:asciiTheme="majorBidi" w:hAnsiTheme="majorBidi" w:cstheme="majorBidi"/>
          <w:color w:val="000000" w:themeColor="text1"/>
          <w:sz w:val="20"/>
          <w:szCs w:val="20"/>
        </w:rPr>
        <w:t>Harabasz</w:t>
      </w:r>
      <w:proofErr w:type="spellEnd"/>
      <w:r w:rsidRPr="007A6C95">
        <w:rPr>
          <w:rFonts w:asciiTheme="majorBidi" w:hAnsiTheme="majorBidi" w:cstheme="majorBidi"/>
          <w:color w:val="000000" w:themeColor="text1"/>
          <w:sz w:val="20"/>
          <w:szCs w:val="20"/>
        </w:rPr>
        <w:t>, J. (1974). A dendrite method for cluster analysis. Communications in Statistics-theory and Methods, 3(1), 1-27.</w:t>
      </w:r>
    </w:p>
    <w:p w14:paraId="6ED9C68D"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Chan, C. C. H. (2008). Intelligent value-based customer segmentation method for campaign management: A case study of automobile retailer. Expert systems with applications, 34(4), 2754-2762.</w:t>
      </w:r>
    </w:p>
    <w:p w14:paraId="33A2EF48"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Chang, H. C., &amp; Tsai, H. P. (2011). Group RFM analysis as a novel framework to discover better customer consumption behavior. Expert Systems with Applications, 38(12), 14499-14513.</w:t>
      </w:r>
    </w:p>
    <w:p w14:paraId="0CC271E7"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Cheng, C. H., &amp; Chen, Y. S. (2009). Classifying the segmentation of customer value via RFM model and RS theory. Expert systems with applications, 36(3), 4176-4184.</w:t>
      </w:r>
    </w:p>
    <w:p w14:paraId="1A986F1B"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Chuang, H. M., &amp; Shen, C. C. (2008, July). A study on the applications of data mining techniques to enhance customer lifetime value—based on the department store industry. In 2008 International Conference on Machine Learning and Cybernetics (Vol. 1, pp. 168-173). IEEE.</w:t>
      </w:r>
    </w:p>
    <w:p w14:paraId="64EB1D86"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proofErr w:type="spellStart"/>
      <w:r w:rsidRPr="007A6C95">
        <w:rPr>
          <w:rFonts w:asciiTheme="majorBidi" w:hAnsiTheme="majorBidi" w:cstheme="majorBidi"/>
          <w:color w:val="000000" w:themeColor="text1"/>
          <w:sz w:val="20"/>
          <w:szCs w:val="20"/>
        </w:rPr>
        <w:t>Doğan</w:t>
      </w:r>
      <w:proofErr w:type="spellEnd"/>
      <w:r w:rsidRPr="007A6C95">
        <w:rPr>
          <w:rFonts w:asciiTheme="majorBidi" w:hAnsiTheme="majorBidi" w:cstheme="majorBidi"/>
          <w:color w:val="000000" w:themeColor="text1"/>
          <w:sz w:val="20"/>
          <w:szCs w:val="20"/>
        </w:rPr>
        <w:t xml:space="preserve">, O., </w:t>
      </w:r>
      <w:proofErr w:type="spellStart"/>
      <w:r w:rsidRPr="007A6C95">
        <w:rPr>
          <w:rFonts w:asciiTheme="majorBidi" w:hAnsiTheme="majorBidi" w:cstheme="majorBidi"/>
          <w:color w:val="000000" w:themeColor="text1"/>
          <w:sz w:val="20"/>
          <w:szCs w:val="20"/>
        </w:rPr>
        <w:t>Ayçin</w:t>
      </w:r>
      <w:proofErr w:type="spellEnd"/>
      <w:r w:rsidRPr="007A6C95">
        <w:rPr>
          <w:rFonts w:asciiTheme="majorBidi" w:hAnsiTheme="majorBidi" w:cstheme="majorBidi"/>
          <w:color w:val="000000" w:themeColor="text1"/>
          <w:sz w:val="20"/>
          <w:szCs w:val="20"/>
        </w:rPr>
        <w:t xml:space="preserve">, E., &amp; </w:t>
      </w:r>
      <w:proofErr w:type="spellStart"/>
      <w:r w:rsidRPr="007A6C95">
        <w:rPr>
          <w:rFonts w:asciiTheme="majorBidi" w:hAnsiTheme="majorBidi" w:cstheme="majorBidi"/>
          <w:color w:val="000000" w:themeColor="text1"/>
          <w:sz w:val="20"/>
          <w:szCs w:val="20"/>
        </w:rPr>
        <w:t>Bulut</w:t>
      </w:r>
      <w:proofErr w:type="spellEnd"/>
      <w:r w:rsidRPr="007A6C95">
        <w:rPr>
          <w:rFonts w:asciiTheme="majorBidi" w:hAnsiTheme="majorBidi" w:cstheme="majorBidi"/>
          <w:color w:val="000000" w:themeColor="text1"/>
          <w:sz w:val="20"/>
          <w:szCs w:val="20"/>
        </w:rPr>
        <w:t>, Z. (2018). Customer segmentation by using RFM model and clustering methods: a case study in retail industry. International Journal of Contemporary Economics and Administrative Sciences, 8(1), pp 1- 19.</w:t>
      </w:r>
    </w:p>
    <w:p w14:paraId="2AD878CB"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proofErr w:type="spellStart"/>
      <w:r w:rsidRPr="007A6C95">
        <w:rPr>
          <w:rFonts w:asciiTheme="majorBidi" w:hAnsiTheme="majorBidi" w:cstheme="majorBidi"/>
          <w:color w:val="000000" w:themeColor="text1"/>
          <w:sz w:val="20"/>
          <w:szCs w:val="20"/>
        </w:rPr>
        <w:t>Erpolat</w:t>
      </w:r>
      <w:proofErr w:type="spellEnd"/>
      <w:r w:rsidRPr="007A6C95">
        <w:rPr>
          <w:rFonts w:asciiTheme="majorBidi" w:hAnsiTheme="majorBidi" w:cstheme="majorBidi"/>
          <w:color w:val="000000" w:themeColor="text1"/>
          <w:sz w:val="20"/>
          <w:szCs w:val="20"/>
        </w:rPr>
        <w:t xml:space="preserve"> </w:t>
      </w:r>
      <w:proofErr w:type="spellStart"/>
      <w:r w:rsidRPr="007A6C95">
        <w:rPr>
          <w:rFonts w:asciiTheme="majorBidi" w:hAnsiTheme="majorBidi" w:cstheme="majorBidi"/>
          <w:color w:val="000000" w:themeColor="text1"/>
          <w:sz w:val="20"/>
          <w:szCs w:val="20"/>
        </w:rPr>
        <w:t>Taşabat</w:t>
      </w:r>
      <w:proofErr w:type="spellEnd"/>
      <w:r w:rsidRPr="007A6C95">
        <w:rPr>
          <w:rFonts w:asciiTheme="majorBidi" w:hAnsiTheme="majorBidi" w:cstheme="majorBidi"/>
          <w:color w:val="000000" w:themeColor="text1"/>
          <w:sz w:val="20"/>
          <w:szCs w:val="20"/>
        </w:rPr>
        <w:t xml:space="preserve">, S., &amp; </w:t>
      </w:r>
      <w:proofErr w:type="spellStart"/>
      <w:r w:rsidRPr="007A6C95">
        <w:rPr>
          <w:rFonts w:asciiTheme="majorBidi" w:hAnsiTheme="majorBidi" w:cstheme="majorBidi"/>
          <w:color w:val="000000" w:themeColor="text1"/>
          <w:sz w:val="20"/>
          <w:szCs w:val="20"/>
        </w:rPr>
        <w:t>Akca</w:t>
      </w:r>
      <w:proofErr w:type="spellEnd"/>
      <w:r w:rsidRPr="007A6C95">
        <w:rPr>
          <w:rFonts w:asciiTheme="majorBidi" w:hAnsiTheme="majorBidi" w:cstheme="majorBidi"/>
          <w:color w:val="000000" w:themeColor="text1"/>
          <w:sz w:val="20"/>
          <w:szCs w:val="20"/>
        </w:rPr>
        <w:t xml:space="preserve">, E. (2020). Recyclıng Project </w:t>
      </w:r>
      <w:proofErr w:type="gramStart"/>
      <w:r w:rsidRPr="007A6C95">
        <w:rPr>
          <w:rFonts w:asciiTheme="majorBidi" w:hAnsiTheme="majorBidi" w:cstheme="majorBidi"/>
          <w:color w:val="000000" w:themeColor="text1"/>
          <w:sz w:val="20"/>
          <w:szCs w:val="20"/>
        </w:rPr>
        <w:t>Wıth</w:t>
      </w:r>
      <w:proofErr w:type="gramEnd"/>
      <w:r w:rsidRPr="007A6C95">
        <w:rPr>
          <w:rFonts w:asciiTheme="majorBidi" w:hAnsiTheme="majorBidi" w:cstheme="majorBidi"/>
          <w:color w:val="000000" w:themeColor="text1"/>
          <w:sz w:val="20"/>
          <w:szCs w:val="20"/>
        </w:rPr>
        <w:t xml:space="preserve"> RFM Analysıs In Industrıal Materıal Sector. Sigma: Journal of Engineering &amp; Natural Sciences, 38(4), 1681-1692.</w:t>
      </w:r>
    </w:p>
    <w:p w14:paraId="4D9ED8CA"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ERNAWATI, E., BAHARIN, S. S. K., &amp; KASMIN, F. (2022). Target market determination for information distribution and student recruitment using an extended RFM model with spatial analysis. Journal of Distribution Science, 20(6), 1-10.</w:t>
      </w:r>
    </w:p>
    <w:p w14:paraId="61EF9D70"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 xml:space="preserve">Ester, M., </w:t>
      </w:r>
      <w:proofErr w:type="spellStart"/>
      <w:r w:rsidRPr="007A6C95">
        <w:rPr>
          <w:rFonts w:asciiTheme="majorBidi" w:hAnsiTheme="majorBidi" w:cstheme="majorBidi"/>
          <w:color w:val="000000" w:themeColor="text1"/>
          <w:sz w:val="20"/>
          <w:szCs w:val="20"/>
        </w:rPr>
        <w:t>Kriegel</w:t>
      </w:r>
      <w:proofErr w:type="spellEnd"/>
      <w:r w:rsidRPr="007A6C95">
        <w:rPr>
          <w:rFonts w:asciiTheme="majorBidi" w:hAnsiTheme="majorBidi" w:cstheme="majorBidi"/>
          <w:color w:val="000000" w:themeColor="text1"/>
          <w:sz w:val="20"/>
          <w:szCs w:val="20"/>
        </w:rPr>
        <w:t xml:space="preserve">, H. P., Sander, J., &amp; Xu, X. (1996, August). A density-based algorithm for discovering clusters in large spatial databases with noise. In </w:t>
      </w:r>
      <w:proofErr w:type="spellStart"/>
      <w:r w:rsidRPr="007A6C95">
        <w:rPr>
          <w:rFonts w:asciiTheme="majorBidi" w:hAnsiTheme="majorBidi" w:cstheme="majorBidi"/>
          <w:color w:val="000000" w:themeColor="text1"/>
          <w:sz w:val="20"/>
          <w:szCs w:val="20"/>
        </w:rPr>
        <w:t>kdd</w:t>
      </w:r>
      <w:proofErr w:type="spellEnd"/>
      <w:r w:rsidRPr="007A6C95">
        <w:rPr>
          <w:rFonts w:asciiTheme="majorBidi" w:hAnsiTheme="majorBidi" w:cstheme="majorBidi"/>
          <w:color w:val="000000" w:themeColor="text1"/>
          <w:sz w:val="20"/>
          <w:szCs w:val="20"/>
        </w:rPr>
        <w:t xml:space="preserve"> (Vol. 96, No. 34, pp. 226-231).</w:t>
      </w:r>
    </w:p>
    <w:p w14:paraId="4077CCA5"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lastRenderedPageBreak/>
        <w:t>Ha, S. H. (2007). Applying knowledge engineering techniques to customer analysis in the service industry. Advanced Engineering Informatics, 21(3), 293-301.</w:t>
      </w:r>
    </w:p>
    <w:p w14:paraId="4EF2B28D"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Hu, Y. H., Huang, T. C. K., &amp; Kao, Y. H. (2013). Knowledge discovery of weighted RFM sequential patterns from customer sequence databases. Journal of systems and software, 86(3), 779-788.</w:t>
      </w:r>
    </w:p>
    <w:p w14:paraId="4FB8B88B"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 xml:space="preserve">Hughes, A. M. (1994). Strategic database marketing: the </w:t>
      </w:r>
      <w:proofErr w:type="spellStart"/>
      <w:r w:rsidRPr="007A6C95">
        <w:rPr>
          <w:rFonts w:asciiTheme="majorBidi" w:hAnsiTheme="majorBidi" w:cstheme="majorBidi"/>
          <w:color w:val="000000" w:themeColor="text1"/>
          <w:sz w:val="20"/>
          <w:szCs w:val="20"/>
        </w:rPr>
        <w:t>masterplan</w:t>
      </w:r>
      <w:proofErr w:type="spellEnd"/>
      <w:r w:rsidRPr="007A6C95">
        <w:rPr>
          <w:rFonts w:asciiTheme="majorBidi" w:hAnsiTheme="majorBidi" w:cstheme="majorBidi"/>
          <w:color w:val="000000" w:themeColor="text1"/>
          <w:sz w:val="20"/>
          <w:szCs w:val="20"/>
        </w:rPr>
        <w:t xml:space="preserve"> for starting and managing a profitable. Customer-based Marketing Program, Irwin Professional.</w:t>
      </w:r>
    </w:p>
    <w:p w14:paraId="7C8C86DB"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Jain, A. K. (2010). Data clustering: 50 years beyond K-means. Pattern recognition letters, 31(8), 651-666.</w:t>
      </w:r>
    </w:p>
    <w:p w14:paraId="361E8202" w14:textId="77777777" w:rsidR="00645402" w:rsidRPr="007A6C95" w:rsidRDefault="00645402" w:rsidP="00645402">
      <w:pPr>
        <w:spacing w:before="120" w:after="120" w:line="360" w:lineRule="auto"/>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 xml:space="preserve">Johnson, R. A., &amp; </w:t>
      </w:r>
      <w:proofErr w:type="spellStart"/>
      <w:r w:rsidRPr="007A6C95">
        <w:rPr>
          <w:rFonts w:asciiTheme="majorBidi" w:hAnsiTheme="majorBidi" w:cstheme="majorBidi"/>
          <w:color w:val="000000" w:themeColor="text1"/>
          <w:sz w:val="20"/>
          <w:szCs w:val="20"/>
        </w:rPr>
        <w:t>Wichern</w:t>
      </w:r>
      <w:proofErr w:type="spellEnd"/>
      <w:r w:rsidRPr="007A6C95">
        <w:rPr>
          <w:rFonts w:asciiTheme="majorBidi" w:hAnsiTheme="majorBidi" w:cstheme="majorBidi"/>
          <w:color w:val="000000" w:themeColor="text1"/>
          <w:sz w:val="20"/>
          <w:szCs w:val="20"/>
        </w:rPr>
        <w:t>, D. W. (2007). Applied multivariate statistical analysis. 6th. New Jersey, US: Pearson Prentice Hall.</w:t>
      </w:r>
    </w:p>
    <w:p w14:paraId="4B6E69B5"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proofErr w:type="spellStart"/>
      <w:r w:rsidRPr="007A6C95">
        <w:rPr>
          <w:rFonts w:asciiTheme="majorBidi" w:hAnsiTheme="majorBidi" w:cstheme="majorBidi"/>
          <w:color w:val="000000" w:themeColor="text1"/>
          <w:sz w:val="20"/>
          <w:szCs w:val="20"/>
        </w:rPr>
        <w:t>Ketchen</w:t>
      </w:r>
      <w:proofErr w:type="spellEnd"/>
      <w:r w:rsidRPr="007A6C95">
        <w:rPr>
          <w:rFonts w:asciiTheme="majorBidi" w:hAnsiTheme="majorBidi" w:cstheme="majorBidi"/>
          <w:color w:val="000000" w:themeColor="text1"/>
          <w:sz w:val="20"/>
          <w:szCs w:val="20"/>
        </w:rPr>
        <w:t>, D. J., &amp; Shook, C. L. (1996). The application of cluster analysis in strategic management research: an analysis and critique. Strategic management journal, 17(6), 441-458.</w:t>
      </w:r>
    </w:p>
    <w:p w14:paraId="65DA1C91"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proofErr w:type="spellStart"/>
      <w:r w:rsidRPr="007A6C95">
        <w:rPr>
          <w:rFonts w:asciiTheme="majorBidi" w:hAnsiTheme="majorBidi" w:cstheme="majorBidi"/>
          <w:color w:val="000000" w:themeColor="text1"/>
          <w:sz w:val="20"/>
          <w:szCs w:val="20"/>
        </w:rPr>
        <w:t>Khajvand</w:t>
      </w:r>
      <w:proofErr w:type="spellEnd"/>
      <w:r w:rsidRPr="007A6C95">
        <w:rPr>
          <w:rFonts w:asciiTheme="majorBidi" w:hAnsiTheme="majorBidi" w:cstheme="majorBidi"/>
          <w:color w:val="000000" w:themeColor="text1"/>
          <w:sz w:val="20"/>
          <w:szCs w:val="20"/>
        </w:rPr>
        <w:t xml:space="preserve">, M., </w:t>
      </w:r>
      <w:proofErr w:type="spellStart"/>
      <w:r w:rsidRPr="007A6C95">
        <w:rPr>
          <w:rFonts w:asciiTheme="majorBidi" w:hAnsiTheme="majorBidi" w:cstheme="majorBidi"/>
          <w:color w:val="000000" w:themeColor="text1"/>
          <w:sz w:val="20"/>
          <w:szCs w:val="20"/>
        </w:rPr>
        <w:t>Zolfaghar</w:t>
      </w:r>
      <w:proofErr w:type="spellEnd"/>
      <w:r w:rsidRPr="007A6C95">
        <w:rPr>
          <w:rFonts w:asciiTheme="majorBidi" w:hAnsiTheme="majorBidi" w:cstheme="majorBidi"/>
          <w:color w:val="000000" w:themeColor="text1"/>
          <w:sz w:val="20"/>
          <w:szCs w:val="20"/>
        </w:rPr>
        <w:t xml:space="preserve">, K., </w:t>
      </w:r>
      <w:proofErr w:type="spellStart"/>
      <w:r w:rsidRPr="007A6C95">
        <w:rPr>
          <w:rFonts w:asciiTheme="majorBidi" w:hAnsiTheme="majorBidi" w:cstheme="majorBidi"/>
          <w:color w:val="000000" w:themeColor="text1"/>
          <w:sz w:val="20"/>
          <w:szCs w:val="20"/>
        </w:rPr>
        <w:t>Ashoori</w:t>
      </w:r>
      <w:proofErr w:type="spellEnd"/>
      <w:r w:rsidRPr="007A6C95">
        <w:rPr>
          <w:rFonts w:asciiTheme="majorBidi" w:hAnsiTheme="majorBidi" w:cstheme="majorBidi"/>
          <w:color w:val="000000" w:themeColor="text1"/>
          <w:sz w:val="20"/>
          <w:szCs w:val="20"/>
        </w:rPr>
        <w:t xml:space="preserve">, S., &amp; </w:t>
      </w:r>
      <w:proofErr w:type="spellStart"/>
      <w:r w:rsidRPr="007A6C95">
        <w:rPr>
          <w:rFonts w:asciiTheme="majorBidi" w:hAnsiTheme="majorBidi" w:cstheme="majorBidi"/>
          <w:color w:val="000000" w:themeColor="text1"/>
          <w:sz w:val="20"/>
          <w:szCs w:val="20"/>
        </w:rPr>
        <w:t>Alizadeh</w:t>
      </w:r>
      <w:proofErr w:type="spellEnd"/>
      <w:r w:rsidRPr="007A6C95">
        <w:rPr>
          <w:rFonts w:asciiTheme="majorBidi" w:hAnsiTheme="majorBidi" w:cstheme="majorBidi"/>
          <w:color w:val="000000" w:themeColor="text1"/>
          <w:sz w:val="20"/>
          <w:szCs w:val="20"/>
        </w:rPr>
        <w:t xml:space="preserve">, S. (2011). Estimating customer lifetime value based on RFM analysis of customer purchase behavior: Case study. </w:t>
      </w:r>
      <w:proofErr w:type="spellStart"/>
      <w:r w:rsidRPr="007A6C95">
        <w:rPr>
          <w:rFonts w:asciiTheme="majorBidi" w:hAnsiTheme="majorBidi" w:cstheme="majorBidi"/>
          <w:color w:val="000000" w:themeColor="text1"/>
          <w:sz w:val="20"/>
          <w:szCs w:val="20"/>
        </w:rPr>
        <w:t>Procedia</w:t>
      </w:r>
      <w:proofErr w:type="spellEnd"/>
      <w:r w:rsidRPr="007A6C95">
        <w:rPr>
          <w:rFonts w:asciiTheme="majorBidi" w:hAnsiTheme="majorBidi" w:cstheme="majorBidi"/>
          <w:color w:val="000000" w:themeColor="text1"/>
          <w:sz w:val="20"/>
          <w:szCs w:val="20"/>
        </w:rPr>
        <w:t xml:space="preserve"> Computer Science, 3, 57-63.</w:t>
      </w:r>
    </w:p>
    <w:p w14:paraId="7B86E261" w14:textId="77777777" w:rsidR="00645402" w:rsidRPr="007A6C95" w:rsidRDefault="00645402" w:rsidP="00645402">
      <w:pPr>
        <w:spacing w:before="120" w:after="120" w:line="360" w:lineRule="auto"/>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Ma, E. W., &amp; Chow, T. W. (2004). A new shifting grid clustering algorithm. Pattern recognition, 37(3), 503-514.</w:t>
      </w:r>
    </w:p>
    <w:p w14:paraId="00A79F2D"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Marcus, C. (1998). A practical yet meaningful approach to customer segmentation. Journal of consumer marketing, 15(5), 494-504.</w:t>
      </w:r>
    </w:p>
    <w:p w14:paraId="39921F3F"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proofErr w:type="spellStart"/>
      <w:r w:rsidRPr="007A6C95">
        <w:rPr>
          <w:rFonts w:asciiTheme="majorBidi" w:hAnsiTheme="majorBidi" w:cstheme="majorBidi"/>
          <w:color w:val="000000" w:themeColor="text1"/>
          <w:sz w:val="20"/>
          <w:szCs w:val="20"/>
        </w:rPr>
        <w:t>Maulik</w:t>
      </w:r>
      <w:proofErr w:type="spellEnd"/>
      <w:r w:rsidRPr="007A6C95">
        <w:rPr>
          <w:rFonts w:asciiTheme="majorBidi" w:hAnsiTheme="majorBidi" w:cstheme="majorBidi"/>
          <w:color w:val="000000" w:themeColor="text1"/>
          <w:sz w:val="20"/>
          <w:szCs w:val="20"/>
        </w:rPr>
        <w:t xml:space="preserve">, U., &amp; </w:t>
      </w:r>
      <w:proofErr w:type="spellStart"/>
      <w:r w:rsidRPr="007A6C95">
        <w:rPr>
          <w:rFonts w:asciiTheme="majorBidi" w:hAnsiTheme="majorBidi" w:cstheme="majorBidi"/>
          <w:color w:val="000000" w:themeColor="text1"/>
          <w:sz w:val="20"/>
          <w:szCs w:val="20"/>
        </w:rPr>
        <w:t>Bandyopadhyay</w:t>
      </w:r>
      <w:proofErr w:type="spellEnd"/>
      <w:r w:rsidRPr="007A6C95">
        <w:rPr>
          <w:rFonts w:asciiTheme="majorBidi" w:hAnsiTheme="majorBidi" w:cstheme="majorBidi"/>
          <w:color w:val="000000" w:themeColor="text1"/>
          <w:sz w:val="20"/>
          <w:szCs w:val="20"/>
        </w:rPr>
        <w:t>, S. (2002). Performance evaluation of some clustering algorithms and validity indices. IEEE Transactions on pattern analysis and machine intelligence, 24(12), 1650-1654.</w:t>
      </w:r>
    </w:p>
    <w:p w14:paraId="35C57992"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 xml:space="preserve">McCarty, J. A., &amp; </w:t>
      </w:r>
      <w:proofErr w:type="spellStart"/>
      <w:r w:rsidRPr="007A6C95">
        <w:rPr>
          <w:rFonts w:asciiTheme="majorBidi" w:hAnsiTheme="majorBidi" w:cstheme="majorBidi"/>
          <w:color w:val="000000" w:themeColor="text1"/>
          <w:sz w:val="20"/>
          <w:szCs w:val="20"/>
        </w:rPr>
        <w:t>Hastak</w:t>
      </w:r>
      <w:proofErr w:type="spellEnd"/>
      <w:r w:rsidRPr="007A6C95">
        <w:rPr>
          <w:rFonts w:asciiTheme="majorBidi" w:hAnsiTheme="majorBidi" w:cstheme="majorBidi"/>
          <w:color w:val="000000" w:themeColor="text1"/>
          <w:sz w:val="20"/>
          <w:szCs w:val="20"/>
        </w:rPr>
        <w:t>, M. (2007). Segmentation approaches in data-mining: A comparison of RFM, CHAID, and logistic regression. Journal of business research, 60(6), 656-662.</w:t>
      </w:r>
    </w:p>
    <w:p w14:paraId="73D5B87E"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proofErr w:type="spellStart"/>
      <w:r w:rsidRPr="007A6C95">
        <w:rPr>
          <w:rFonts w:asciiTheme="majorBidi" w:hAnsiTheme="majorBidi" w:cstheme="majorBidi"/>
          <w:color w:val="000000" w:themeColor="text1"/>
          <w:sz w:val="20"/>
          <w:szCs w:val="20"/>
        </w:rPr>
        <w:t>Miguéis</w:t>
      </w:r>
      <w:proofErr w:type="spellEnd"/>
      <w:r w:rsidRPr="007A6C95">
        <w:rPr>
          <w:rFonts w:asciiTheme="majorBidi" w:hAnsiTheme="majorBidi" w:cstheme="majorBidi"/>
          <w:color w:val="000000" w:themeColor="text1"/>
          <w:sz w:val="20"/>
          <w:szCs w:val="20"/>
        </w:rPr>
        <w:t xml:space="preserve">, V. L., Van den </w:t>
      </w:r>
      <w:proofErr w:type="spellStart"/>
      <w:r w:rsidRPr="007A6C95">
        <w:rPr>
          <w:rFonts w:asciiTheme="majorBidi" w:hAnsiTheme="majorBidi" w:cstheme="majorBidi"/>
          <w:color w:val="000000" w:themeColor="text1"/>
          <w:sz w:val="20"/>
          <w:szCs w:val="20"/>
        </w:rPr>
        <w:t>Poel</w:t>
      </w:r>
      <w:proofErr w:type="spellEnd"/>
      <w:r w:rsidRPr="007A6C95">
        <w:rPr>
          <w:rFonts w:asciiTheme="majorBidi" w:hAnsiTheme="majorBidi" w:cstheme="majorBidi"/>
          <w:color w:val="000000" w:themeColor="text1"/>
          <w:sz w:val="20"/>
          <w:szCs w:val="20"/>
        </w:rPr>
        <w:t xml:space="preserve">, D., </w:t>
      </w:r>
      <w:proofErr w:type="spellStart"/>
      <w:r w:rsidRPr="007A6C95">
        <w:rPr>
          <w:rFonts w:asciiTheme="majorBidi" w:hAnsiTheme="majorBidi" w:cstheme="majorBidi"/>
          <w:color w:val="000000" w:themeColor="text1"/>
          <w:sz w:val="20"/>
          <w:szCs w:val="20"/>
        </w:rPr>
        <w:t>Camanho</w:t>
      </w:r>
      <w:proofErr w:type="spellEnd"/>
      <w:r w:rsidRPr="007A6C95">
        <w:rPr>
          <w:rFonts w:asciiTheme="majorBidi" w:hAnsiTheme="majorBidi" w:cstheme="majorBidi"/>
          <w:color w:val="000000" w:themeColor="text1"/>
          <w:sz w:val="20"/>
          <w:szCs w:val="20"/>
        </w:rPr>
        <w:t xml:space="preserve">, A. S., &amp; </w:t>
      </w:r>
      <w:proofErr w:type="spellStart"/>
      <w:r w:rsidRPr="007A6C95">
        <w:rPr>
          <w:rFonts w:asciiTheme="majorBidi" w:hAnsiTheme="majorBidi" w:cstheme="majorBidi"/>
          <w:color w:val="000000" w:themeColor="text1"/>
          <w:sz w:val="20"/>
          <w:szCs w:val="20"/>
        </w:rPr>
        <w:t>Falcão</w:t>
      </w:r>
      <w:proofErr w:type="spellEnd"/>
      <w:r w:rsidRPr="007A6C95">
        <w:rPr>
          <w:rFonts w:asciiTheme="majorBidi" w:hAnsiTheme="majorBidi" w:cstheme="majorBidi"/>
          <w:color w:val="000000" w:themeColor="text1"/>
          <w:sz w:val="20"/>
          <w:szCs w:val="20"/>
        </w:rPr>
        <w:t xml:space="preserve"> e Cunha, J. (2012). Predicting partial customer churn using Markov for discrimination for modeling first purchase sequences. Advances in Data Analysis and Classification, 6, 337-353.</w:t>
      </w:r>
    </w:p>
    <w:p w14:paraId="6913AD89"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proofErr w:type="spellStart"/>
      <w:r w:rsidRPr="007A6C95">
        <w:rPr>
          <w:rFonts w:asciiTheme="majorBidi" w:hAnsiTheme="majorBidi" w:cstheme="majorBidi"/>
          <w:color w:val="000000" w:themeColor="text1"/>
          <w:sz w:val="20"/>
          <w:szCs w:val="20"/>
        </w:rPr>
        <w:t>MacQueen</w:t>
      </w:r>
      <w:proofErr w:type="spellEnd"/>
      <w:r w:rsidRPr="007A6C95">
        <w:rPr>
          <w:rFonts w:asciiTheme="majorBidi" w:hAnsiTheme="majorBidi" w:cstheme="majorBidi"/>
          <w:color w:val="000000" w:themeColor="text1"/>
          <w:sz w:val="20"/>
          <w:szCs w:val="20"/>
        </w:rPr>
        <w:t>, J. B. (1967). 5th Berkeley symposium on mathematical statistics and probability. Berkeley, CA.</w:t>
      </w:r>
    </w:p>
    <w:p w14:paraId="32F55309"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 xml:space="preserve">Ng, R. T., &amp; Han, J. (1994, September). E </w:t>
      </w:r>
      <w:proofErr w:type="spellStart"/>
      <w:r w:rsidRPr="007A6C95">
        <w:rPr>
          <w:rFonts w:asciiTheme="majorBidi" w:hAnsiTheme="majorBidi" w:cstheme="majorBidi"/>
          <w:color w:val="000000" w:themeColor="text1"/>
          <w:sz w:val="20"/>
          <w:szCs w:val="20"/>
        </w:rPr>
        <w:t>cient</w:t>
      </w:r>
      <w:proofErr w:type="spellEnd"/>
      <w:r w:rsidRPr="007A6C95">
        <w:rPr>
          <w:rFonts w:asciiTheme="majorBidi" w:hAnsiTheme="majorBidi" w:cstheme="majorBidi"/>
          <w:color w:val="000000" w:themeColor="text1"/>
          <w:sz w:val="20"/>
          <w:szCs w:val="20"/>
        </w:rPr>
        <w:t xml:space="preserve"> and E </w:t>
      </w:r>
      <w:proofErr w:type="spellStart"/>
      <w:r w:rsidRPr="007A6C95">
        <w:rPr>
          <w:rFonts w:asciiTheme="majorBidi" w:hAnsiTheme="majorBidi" w:cstheme="majorBidi"/>
          <w:color w:val="000000" w:themeColor="text1"/>
          <w:sz w:val="20"/>
          <w:szCs w:val="20"/>
        </w:rPr>
        <w:t>ective</w:t>
      </w:r>
      <w:proofErr w:type="spellEnd"/>
      <w:r w:rsidRPr="007A6C95">
        <w:rPr>
          <w:rFonts w:asciiTheme="majorBidi" w:hAnsiTheme="majorBidi" w:cstheme="majorBidi"/>
          <w:color w:val="000000" w:themeColor="text1"/>
          <w:sz w:val="20"/>
          <w:szCs w:val="20"/>
        </w:rPr>
        <w:t xml:space="preserve"> clustering methods for spatial data mining. In Proceedings of VLDB (pp. 144-155).</w:t>
      </w:r>
    </w:p>
    <w:p w14:paraId="087F5A30"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 xml:space="preserve">Sharma, S. (1996). Applied Multivariate Techniques. John </w:t>
      </w:r>
      <w:proofErr w:type="spellStart"/>
      <w:r w:rsidRPr="007A6C95">
        <w:rPr>
          <w:rFonts w:asciiTheme="majorBidi" w:hAnsiTheme="majorBidi" w:cstheme="majorBidi"/>
          <w:color w:val="000000" w:themeColor="text1"/>
          <w:sz w:val="20"/>
          <w:szCs w:val="20"/>
        </w:rPr>
        <w:t>Wiley&amp;Sons</w:t>
      </w:r>
      <w:proofErr w:type="spellEnd"/>
      <w:r w:rsidRPr="007A6C95">
        <w:rPr>
          <w:rFonts w:asciiTheme="majorBidi" w:hAnsiTheme="majorBidi" w:cstheme="majorBidi"/>
          <w:color w:val="000000" w:themeColor="text1"/>
          <w:sz w:val="20"/>
          <w:szCs w:val="20"/>
        </w:rPr>
        <w:t xml:space="preserve">. </w:t>
      </w:r>
      <w:proofErr w:type="spellStart"/>
      <w:r w:rsidRPr="007A6C95">
        <w:rPr>
          <w:rFonts w:asciiTheme="majorBidi" w:hAnsiTheme="majorBidi" w:cstheme="majorBidi"/>
          <w:color w:val="000000" w:themeColor="text1"/>
          <w:sz w:val="20"/>
          <w:szCs w:val="20"/>
        </w:rPr>
        <w:t>Inc</w:t>
      </w:r>
      <w:proofErr w:type="spellEnd"/>
      <w:r w:rsidRPr="007A6C95">
        <w:rPr>
          <w:rFonts w:asciiTheme="majorBidi" w:hAnsiTheme="majorBidi" w:cstheme="majorBidi"/>
          <w:color w:val="000000" w:themeColor="text1"/>
          <w:sz w:val="20"/>
          <w:szCs w:val="20"/>
        </w:rPr>
        <w:t>, New York.</w:t>
      </w:r>
    </w:p>
    <w:p w14:paraId="18B395B8"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Shih, Y. Y., &amp; Liu, C. Y. (2003). A method for customer lifetime value ranking—Combining the analytic hierarchy process and clustering analysis. Journal of Database Marketing &amp; Customer Strategy Management, 11, 159-172.</w:t>
      </w:r>
    </w:p>
    <w:p w14:paraId="3C8362C0"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proofErr w:type="spellStart"/>
      <w:r w:rsidRPr="007A6C95">
        <w:rPr>
          <w:rFonts w:asciiTheme="majorBidi" w:hAnsiTheme="majorBidi" w:cstheme="majorBidi"/>
          <w:color w:val="000000" w:themeColor="text1"/>
          <w:sz w:val="20"/>
          <w:szCs w:val="20"/>
        </w:rPr>
        <w:t>Soeini</w:t>
      </w:r>
      <w:proofErr w:type="spellEnd"/>
      <w:r w:rsidRPr="007A6C95">
        <w:rPr>
          <w:rFonts w:asciiTheme="majorBidi" w:hAnsiTheme="majorBidi" w:cstheme="majorBidi"/>
          <w:color w:val="000000" w:themeColor="text1"/>
          <w:sz w:val="20"/>
          <w:szCs w:val="20"/>
        </w:rPr>
        <w:t xml:space="preserve">, R. A., &amp; </w:t>
      </w:r>
      <w:proofErr w:type="spellStart"/>
      <w:r w:rsidRPr="007A6C95">
        <w:rPr>
          <w:rFonts w:asciiTheme="majorBidi" w:hAnsiTheme="majorBidi" w:cstheme="majorBidi"/>
          <w:color w:val="000000" w:themeColor="text1"/>
          <w:sz w:val="20"/>
          <w:szCs w:val="20"/>
        </w:rPr>
        <w:t>Fathalizade</w:t>
      </w:r>
      <w:proofErr w:type="spellEnd"/>
      <w:r w:rsidRPr="007A6C95">
        <w:rPr>
          <w:rFonts w:asciiTheme="majorBidi" w:hAnsiTheme="majorBidi" w:cstheme="majorBidi"/>
          <w:color w:val="000000" w:themeColor="text1"/>
          <w:sz w:val="20"/>
          <w:szCs w:val="20"/>
        </w:rPr>
        <w:t>, E. (2012). Customer segmentation based on modified RFM model in the insurance industry. In IACSIT Hong Kong Conferences (pp. 101-104).</w:t>
      </w:r>
    </w:p>
    <w:p w14:paraId="17702E5A"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proofErr w:type="spellStart"/>
      <w:r w:rsidRPr="007A6C95">
        <w:rPr>
          <w:rFonts w:asciiTheme="majorBidi" w:hAnsiTheme="majorBidi" w:cstheme="majorBidi"/>
          <w:color w:val="000000" w:themeColor="text1"/>
          <w:sz w:val="20"/>
          <w:szCs w:val="20"/>
        </w:rPr>
        <w:lastRenderedPageBreak/>
        <w:t>Sohrabi</w:t>
      </w:r>
      <w:proofErr w:type="spellEnd"/>
      <w:r w:rsidRPr="007A6C95">
        <w:rPr>
          <w:rFonts w:asciiTheme="majorBidi" w:hAnsiTheme="majorBidi" w:cstheme="majorBidi"/>
          <w:color w:val="000000" w:themeColor="text1"/>
          <w:sz w:val="20"/>
          <w:szCs w:val="20"/>
        </w:rPr>
        <w:t xml:space="preserve">, B. &amp; </w:t>
      </w:r>
      <w:proofErr w:type="spellStart"/>
      <w:r w:rsidRPr="007A6C95">
        <w:rPr>
          <w:rFonts w:asciiTheme="majorBidi" w:hAnsiTheme="majorBidi" w:cstheme="majorBidi"/>
          <w:color w:val="000000" w:themeColor="text1"/>
          <w:sz w:val="20"/>
          <w:szCs w:val="20"/>
        </w:rPr>
        <w:t>Khanlar</w:t>
      </w:r>
      <w:proofErr w:type="spellEnd"/>
      <w:r w:rsidRPr="007A6C95">
        <w:rPr>
          <w:rFonts w:asciiTheme="majorBidi" w:hAnsiTheme="majorBidi" w:cstheme="majorBidi"/>
          <w:color w:val="000000" w:themeColor="text1"/>
          <w:sz w:val="20"/>
          <w:szCs w:val="20"/>
        </w:rPr>
        <w:t>, A. (2007). Customer Lifetime Value (CLV) Measurement Based on RFM Model. Iranian Accounting &amp; Auditing Review, 14(47), 7-20.</w:t>
      </w:r>
    </w:p>
    <w:p w14:paraId="45AEFAED"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proofErr w:type="spellStart"/>
      <w:r w:rsidRPr="007A6C95">
        <w:rPr>
          <w:rFonts w:asciiTheme="majorBidi" w:hAnsiTheme="majorBidi" w:cstheme="majorBidi"/>
          <w:color w:val="000000" w:themeColor="text1"/>
          <w:sz w:val="20"/>
          <w:szCs w:val="20"/>
        </w:rPr>
        <w:t>Solichin</w:t>
      </w:r>
      <w:proofErr w:type="spellEnd"/>
      <w:r w:rsidRPr="007A6C95">
        <w:rPr>
          <w:rFonts w:asciiTheme="majorBidi" w:hAnsiTheme="majorBidi" w:cstheme="majorBidi"/>
          <w:color w:val="000000" w:themeColor="text1"/>
          <w:sz w:val="20"/>
          <w:szCs w:val="20"/>
        </w:rPr>
        <w:t xml:space="preserve">, A., &amp; </w:t>
      </w:r>
      <w:proofErr w:type="spellStart"/>
      <w:r w:rsidRPr="007A6C95">
        <w:rPr>
          <w:rFonts w:asciiTheme="majorBidi" w:hAnsiTheme="majorBidi" w:cstheme="majorBidi"/>
          <w:color w:val="000000" w:themeColor="text1"/>
          <w:sz w:val="20"/>
          <w:szCs w:val="20"/>
        </w:rPr>
        <w:t>Wibowo</w:t>
      </w:r>
      <w:proofErr w:type="spellEnd"/>
      <w:r w:rsidRPr="007A6C95">
        <w:rPr>
          <w:rFonts w:asciiTheme="majorBidi" w:hAnsiTheme="majorBidi" w:cstheme="majorBidi"/>
          <w:color w:val="000000" w:themeColor="text1"/>
          <w:sz w:val="20"/>
          <w:szCs w:val="20"/>
        </w:rPr>
        <w:t xml:space="preserve">, G. (2022, October). Customer Segmentation Based on </w:t>
      </w:r>
      <w:proofErr w:type="spellStart"/>
      <w:r w:rsidRPr="007A6C95">
        <w:rPr>
          <w:rFonts w:asciiTheme="majorBidi" w:hAnsiTheme="majorBidi" w:cstheme="majorBidi"/>
          <w:color w:val="000000" w:themeColor="text1"/>
          <w:sz w:val="20"/>
          <w:szCs w:val="20"/>
        </w:rPr>
        <w:t>Recency</w:t>
      </w:r>
      <w:proofErr w:type="spellEnd"/>
      <w:r w:rsidRPr="007A6C95">
        <w:rPr>
          <w:rFonts w:asciiTheme="majorBidi" w:hAnsiTheme="majorBidi" w:cstheme="majorBidi"/>
          <w:color w:val="000000" w:themeColor="text1"/>
          <w:sz w:val="20"/>
          <w:szCs w:val="20"/>
        </w:rPr>
        <w:t xml:space="preserve"> Frequency Monetary (RFM) and User Event Tracking (UET) Using K-Means Algorithm. In 2022 IEEE 8th Information Technology International Seminar (ITIS) (pp. 257-262). IEEE.</w:t>
      </w:r>
    </w:p>
    <w:p w14:paraId="64DD33D5"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 xml:space="preserve">Steinbach, M., </w:t>
      </w:r>
      <w:proofErr w:type="spellStart"/>
      <w:r w:rsidRPr="007A6C95">
        <w:rPr>
          <w:rFonts w:asciiTheme="majorBidi" w:hAnsiTheme="majorBidi" w:cstheme="majorBidi"/>
          <w:color w:val="000000" w:themeColor="text1"/>
          <w:sz w:val="20"/>
          <w:szCs w:val="20"/>
        </w:rPr>
        <w:t>Karypis</w:t>
      </w:r>
      <w:proofErr w:type="spellEnd"/>
      <w:r w:rsidRPr="007A6C95">
        <w:rPr>
          <w:rFonts w:asciiTheme="majorBidi" w:hAnsiTheme="majorBidi" w:cstheme="majorBidi"/>
          <w:color w:val="000000" w:themeColor="text1"/>
          <w:sz w:val="20"/>
          <w:szCs w:val="20"/>
        </w:rPr>
        <w:t>, G., &amp; Kumar, V. (2000). A comparison of document clustering techniques.</w:t>
      </w:r>
    </w:p>
    <w:p w14:paraId="151A5523"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 xml:space="preserve">Tanaka, T., </w:t>
      </w:r>
      <w:proofErr w:type="spellStart"/>
      <w:r w:rsidRPr="007A6C95">
        <w:rPr>
          <w:rFonts w:asciiTheme="majorBidi" w:hAnsiTheme="majorBidi" w:cstheme="majorBidi"/>
          <w:color w:val="000000" w:themeColor="text1"/>
          <w:sz w:val="20"/>
          <w:szCs w:val="20"/>
        </w:rPr>
        <w:t>Hamaguchi</w:t>
      </w:r>
      <w:proofErr w:type="spellEnd"/>
      <w:r w:rsidRPr="007A6C95">
        <w:rPr>
          <w:rFonts w:asciiTheme="majorBidi" w:hAnsiTheme="majorBidi" w:cstheme="majorBidi"/>
          <w:color w:val="000000" w:themeColor="text1"/>
          <w:sz w:val="20"/>
          <w:szCs w:val="20"/>
        </w:rPr>
        <w:t xml:space="preserve">, T., </w:t>
      </w:r>
      <w:proofErr w:type="spellStart"/>
      <w:r w:rsidRPr="007A6C95">
        <w:rPr>
          <w:rFonts w:asciiTheme="majorBidi" w:hAnsiTheme="majorBidi" w:cstheme="majorBidi"/>
          <w:color w:val="000000" w:themeColor="text1"/>
          <w:sz w:val="20"/>
          <w:szCs w:val="20"/>
        </w:rPr>
        <w:t>Saigo</w:t>
      </w:r>
      <w:proofErr w:type="spellEnd"/>
      <w:r w:rsidRPr="007A6C95">
        <w:rPr>
          <w:rFonts w:asciiTheme="majorBidi" w:hAnsiTheme="majorBidi" w:cstheme="majorBidi"/>
          <w:color w:val="000000" w:themeColor="text1"/>
          <w:sz w:val="20"/>
          <w:szCs w:val="20"/>
        </w:rPr>
        <w:t xml:space="preserve">, T., &amp; </w:t>
      </w:r>
      <w:proofErr w:type="spellStart"/>
      <w:r w:rsidRPr="007A6C95">
        <w:rPr>
          <w:rFonts w:asciiTheme="majorBidi" w:hAnsiTheme="majorBidi" w:cstheme="majorBidi"/>
          <w:color w:val="000000" w:themeColor="text1"/>
          <w:sz w:val="20"/>
          <w:szCs w:val="20"/>
        </w:rPr>
        <w:t>Tsuda</w:t>
      </w:r>
      <w:proofErr w:type="spellEnd"/>
      <w:r w:rsidRPr="007A6C95">
        <w:rPr>
          <w:rFonts w:asciiTheme="majorBidi" w:hAnsiTheme="majorBidi" w:cstheme="majorBidi"/>
          <w:color w:val="000000" w:themeColor="text1"/>
          <w:sz w:val="20"/>
          <w:szCs w:val="20"/>
        </w:rPr>
        <w:t xml:space="preserve">, K. (2017). Classifying and understanding prospective customers via heterogeneity of supermarket stores. </w:t>
      </w:r>
      <w:proofErr w:type="spellStart"/>
      <w:r w:rsidRPr="007A6C95">
        <w:rPr>
          <w:rFonts w:asciiTheme="majorBidi" w:hAnsiTheme="majorBidi" w:cstheme="majorBidi"/>
          <w:color w:val="000000" w:themeColor="text1"/>
          <w:sz w:val="20"/>
          <w:szCs w:val="20"/>
        </w:rPr>
        <w:t>Procedia</w:t>
      </w:r>
      <w:proofErr w:type="spellEnd"/>
      <w:r w:rsidRPr="007A6C95">
        <w:rPr>
          <w:rFonts w:asciiTheme="majorBidi" w:hAnsiTheme="majorBidi" w:cstheme="majorBidi"/>
          <w:color w:val="000000" w:themeColor="text1"/>
          <w:sz w:val="20"/>
          <w:szCs w:val="20"/>
        </w:rPr>
        <w:t xml:space="preserve"> computer science, 112, 956-964.</w:t>
      </w:r>
    </w:p>
    <w:p w14:paraId="2E40E2A1"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proofErr w:type="spellStart"/>
      <w:r w:rsidRPr="007A6C95">
        <w:rPr>
          <w:rFonts w:asciiTheme="majorBidi" w:hAnsiTheme="majorBidi" w:cstheme="majorBidi"/>
          <w:color w:val="000000" w:themeColor="text1"/>
          <w:sz w:val="20"/>
          <w:szCs w:val="20"/>
        </w:rPr>
        <w:t>Timm</w:t>
      </w:r>
      <w:proofErr w:type="spellEnd"/>
      <w:r w:rsidRPr="007A6C95">
        <w:rPr>
          <w:rFonts w:asciiTheme="majorBidi" w:hAnsiTheme="majorBidi" w:cstheme="majorBidi"/>
          <w:color w:val="000000" w:themeColor="text1"/>
          <w:sz w:val="20"/>
          <w:szCs w:val="20"/>
        </w:rPr>
        <w:t>, N. H. (Ed.). (2002). Applied multivariate analysis. New York, NY: Springer New York.</w:t>
      </w:r>
    </w:p>
    <w:p w14:paraId="0A42F5D6"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Wei, J. T., Lee, M. C., Chen, H. K., &amp; Wu, H. H. (2013). Customer relationship management in the hairdressing industry: An application of data mining techniques. Expert Systems with Applications, 40(18), 7513-7518.</w:t>
      </w:r>
    </w:p>
    <w:p w14:paraId="45DDC0D3"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Wu, S., &amp; Chow, T. W. (2004). Clustering of the self-organizing map using a clustering validity index based on inter-cluster and intra-cluster density. Pattern Recognition, 37(2), 175-188.</w:t>
      </w:r>
    </w:p>
    <w:p w14:paraId="673B2D53"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Wu, J., Shi, L., Lin, W. P., Tsai, S. B., Li, Y., Yang, L., &amp; Xu, G. (2020). An empirical study on customer segmentation by purchase behaviors using a RFM model and K-means algorithm. Mathematical Problems in Engineering, 2020, 1-7.</w:t>
      </w:r>
    </w:p>
    <w:p w14:paraId="6446BEB7"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 xml:space="preserve">Wu, J., Shi, L., Yang, L., </w:t>
      </w:r>
      <w:proofErr w:type="spellStart"/>
      <w:r w:rsidRPr="007A6C95">
        <w:rPr>
          <w:rFonts w:asciiTheme="majorBidi" w:hAnsiTheme="majorBidi" w:cstheme="majorBidi"/>
          <w:color w:val="000000" w:themeColor="text1"/>
          <w:sz w:val="20"/>
          <w:szCs w:val="20"/>
        </w:rPr>
        <w:t>XiaxiaNiu</w:t>
      </w:r>
      <w:proofErr w:type="spellEnd"/>
      <w:r w:rsidRPr="007A6C95">
        <w:rPr>
          <w:rFonts w:asciiTheme="majorBidi" w:hAnsiTheme="majorBidi" w:cstheme="majorBidi"/>
          <w:color w:val="000000" w:themeColor="text1"/>
          <w:sz w:val="20"/>
          <w:szCs w:val="20"/>
        </w:rPr>
        <w:t xml:space="preserve">, Li, Y., </w:t>
      </w:r>
      <w:proofErr w:type="spellStart"/>
      <w:proofErr w:type="gramStart"/>
      <w:r w:rsidRPr="007A6C95">
        <w:rPr>
          <w:rFonts w:asciiTheme="majorBidi" w:hAnsiTheme="majorBidi" w:cstheme="majorBidi"/>
          <w:color w:val="000000" w:themeColor="text1"/>
          <w:sz w:val="20"/>
          <w:szCs w:val="20"/>
        </w:rPr>
        <w:t>XiaodongCui</w:t>
      </w:r>
      <w:proofErr w:type="spellEnd"/>
      <w:r w:rsidRPr="007A6C95">
        <w:rPr>
          <w:rFonts w:asciiTheme="majorBidi" w:hAnsiTheme="majorBidi" w:cstheme="majorBidi"/>
          <w:color w:val="000000" w:themeColor="text1"/>
          <w:sz w:val="20"/>
          <w:szCs w:val="20"/>
        </w:rPr>
        <w:t>, ...</w:t>
      </w:r>
      <w:proofErr w:type="gramEnd"/>
      <w:r w:rsidRPr="007A6C95">
        <w:rPr>
          <w:rFonts w:asciiTheme="majorBidi" w:hAnsiTheme="majorBidi" w:cstheme="majorBidi"/>
          <w:color w:val="000000" w:themeColor="text1"/>
          <w:sz w:val="20"/>
          <w:szCs w:val="20"/>
        </w:rPr>
        <w:t xml:space="preserve"> &amp; Zhang, Y. (2021). User value identification based on improved RFM model and k-means++ algorithm for complex data analysis. Wireless Communications and Mobile Computing, 2021, 1-8.</w:t>
      </w:r>
    </w:p>
    <w:p w14:paraId="090F4C19"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 xml:space="preserve">Zhang, X., Feng, G., &amp; </w:t>
      </w:r>
      <w:proofErr w:type="spellStart"/>
      <w:r w:rsidRPr="007A6C95">
        <w:rPr>
          <w:rFonts w:asciiTheme="majorBidi" w:hAnsiTheme="majorBidi" w:cstheme="majorBidi"/>
          <w:color w:val="000000" w:themeColor="text1"/>
          <w:sz w:val="20"/>
          <w:szCs w:val="20"/>
        </w:rPr>
        <w:t>Hui</w:t>
      </w:r>
      <w:proofErr w:type="spellEnd"/>
      <w:r w:rsidRPr="007A6C95">
        <w:rPr>
          <w:rFonts w:asciiTheme="majorBidi" w:hAnsiTheme="majorBidi" w:cstheme="majorBidi"/>
          <w:color w:val="000000" w:themeColor="text1"/>
          <w:sz w:val="20"/>
          <w:szCs w:val="20"/>
        </w:rPr>
        <w:t>, H. (2009, June). Customer-churn research based on customer segmentation. In 2009 International Conference on Electronic Commerce and Business Intelligence (pp. 443-446). IEEE.</w:t>
      </w:r>
    </w:p>
    <w:p w14:paraId="2AE717DA" w14:textId="77777777" w:rsidR="00645402" w:rsidRPr="007A6C95" w:rsidRDefault="00645402" w:rsidP="00645402">
      <w:pPr>
        <w:spacing w:before="120" w:after="120" w:line="360" w:lineRule="auto"/>
        <w:ind w:firstLine="720"/>
        <w:jc w:val="both"/>
        <w:rPr>
          <w:rFonts w:asciiTheme="majorBidi" w:hAnsiTheme="majorBidi" w:cstheme="majorBidi"/>
          <w:color w:val="000000" w:themeColor="text1"/>
          <w:sz w:val="20"/>
          <w:szCs w:val="20"/>
        </w:rPr>
      </w:pPr>
      <w:r w:rsidRPr="007A6C95">
        <w:rPr>
          <w:rFonts w:asciiTheme="majorBidi" w:hAnsiTheme="majorBidi" w:cstheme="majorBidi"/>
          <w:color w:val="000000" w:themeColor="text1"/>
          <w:sz w:val="20"/>
          <w:szCs w:val="20"/>
        </w:rPr>
        <w:t xml:space="preserve">Zhang, Y., </w:t>
      </w:r>
      <w:proofErr w:type="spellStart"/>
      <w:r w:rsidRPr="007A6C95">
        <w:rPr>
          <w:rFonts w:asciiTheme="majorBidi" w:hAnsiTheme="majorBidi" w:cstheme="majorBidi"/>
          <w:color w:val="000000" w:themeColor="text1"/>
          <w:sz w:val="20"/>
          <w:szCs w:val="20"/>
        </w:rPr>
        <w:t>Bradlow</w:t>
      </w:r>
      <w:proofErr w:type="spellEnd"/>
      <w:r w:rsidRPr="007A6C95">
        <w:rPr>
          <w:rFonts w:asciiTheme="majorBidi" w:hAnsiTheme="majorBidi" w:cstheme="majorBidi"/>
          <w:color w:val="000000" w:themeColor="text1"/>
          <w:sz w:val="20"/>
          <w:szCs w:val="20"/>
        </w:rPr>
        <w:t xml:space="preserve">, E. T., &amp; Small, D. S. (2015). Predicting customer value using </w:t>
      </w:r>
      <w:proofErr w:type="spellStart"/>
      <w:r w:rsidRPr="007A6C95">
        <w:rPr>
          <w:rFonts w:asciiTheme="majorBidi" w:hAnsiTheme="majorBidi" w:cstheme="majorBidi"/>
          <w:color w:val="000000" w:themeColor="text1"/>
          <w:sz w:val="20"/>
          <w:szCs w:val="20"/>
        </w:rPr>
        <w:t>clumpiness</w:t>
      </w:r>
      <w:proofErr w:type="spellEnd"/>
      <w:r w:rsidRPr="007A6C95">
        <w:rPr>
          <w:rFonts w:asciiTheme="majorBidi" w:hAnsiTheme="majorBidi" w:cstheme="majorBidi"/>
          <w:color w:val="000000" w:themeColor="text1"/>
          <w:sz w:val="20"/>
          <w:szCs w:val="20"/>
        </w:rPr>
        <w:t>: From RFM to RFMC. Marketing Science, 34(2), 195-208.</w:t>
      </w:r>
    </w:p>
    <w:p w14:paraId="4C6EE74F" w14:textId="77777777" w:rsidR="00CD615E" w:rsidRPr="007A6C95" w:rsidRDefault="00CD615E" w:rsidP="00645402">
      <w:pPr>
        <w:spacing w:before="120" w:after="120" w:line="360" w:lineRule="auto"/>
        <w:jc w:val="both"/>
        <w:rPr>
          <w:rFonts w:asciiTheme="majorBidi" w:hAnsiTheme="majorBidi" w:cstheme="majorBidi"/>
          <w:color w:val="000000" w:themeColor="text1"/>
          <w:sz w:val="20"/>
          <w:szCs w:val="20"/>
        </w:rPr>
      </w:pPr>
    </w:p>
    <w:p w14:paraId="74A96A94" w14:textId="77777777" w:rsidR="00645402" w:rsidRPr="007A6C95" w:rsidRDefault="00645402">
      <w:pPr>
        <w:spacing w:before="120" w:after="120" w:line="360" w:lineRule="auto"/>
        <w:jc w:val="both"/>
        <w:rPr>
          <w:rFonts w:asciiTheme="majorBidi" w:hAnsiTheme="majorBidi" w:cstheme="majorBidi"/>
          <w:color w:val="000000" w:themeColor="text1"/>
          <w:sz w:val="20"/>
          <w:szCs w:val="20"/>
        </w:rPr>
      </w:pPr>
    </w:p>
    <w:sectPr w:rsidR="00645402" w:rsidRPr="007A6C95" w:rsidSect="009C2C3A">
      <w:type w:val="continuous"/>
      <w:pgSz w:w="12240" w:h="15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elis Tuğrul" w:date="2025-04-18T17:39:00Z" w:initials="MT">
    <w:p w14:paraId="430CBBEA" w14:textId="77777777" w:rsidR="00540E32" w:rsidRDefault="00540E32" w:rsidP="0068085E">
      <w:pPr>
        <w:pStyle w:val="CommentText"/>
      </w:pPr>
      <w:r>
        <w:rPr>
          <w:rStyle w:val="CommentReference"/>
        </w:rPr>
        <w:annotationRef/>
      </w:r>
      <w:proofErr w:type="spellStart"/>
      <w:r>
        <w:t>Bitirme</w:t>
      </w:r>
      <w:proofErr w:type="spellEnd"/>
      <w:r>
        <w:t xml:space="preserve"> </w:t>
      </w:r>
      <w:proofErr w:type="spellStart"/>
      <w:r>
        <w:t>çalışması</w:t>
      </w:r>
      <w:proofErr w:type="spellEnd"/>
      <w:r>
        <w:t xml:space="preserve"> </w:t>
      </w:r>
      <w:proofErr w:type="spellStart"/>
      <w:r>
        <w:t>başlığı</w:t>
      </w:r>
      <w:proofErr w:type="spellEnd"/>
      <w:r>
        <w:t xml:space="preserve"> </w:t>
      </w:r>
      <w:proofErr w:type="spellStart"/>
      <w:r>
        <w:t>büyük</w:t>
      </w:r>
      <w:proofErr w:type="spellEnd"/>
      <w:r>
        <w:t xml:space="preserve"> </w:t>
      </w:r>
      <w:proofErr w:type="spellStart"/>
      <w:r>
        <w:t>harflerle</w:t>
      </w:r>
      <w:proofErr w:type="spellEnd"/>
      <w:r>
        <w:t xml:space="preserve"> </w:t>
      </w:r>
      <w:proofErr w:type="spellStart"/>
      <w:r>
        <w:t>olacak</w:t>
      </w:r>
      <w:proofErr w:type="spellEnd"/>
      <w:r>
        <w:t xml:space="preserve"> </w:t>
      </w:r>
      <w:proofErr w:type="spellStart"/>
      <w:r>
        <w:t>şekilde</w:t>
      </w:r>
      <w:proofErr w:type="spellEnd"/>
      <w:r>
        <w:t xml:space="preserve"> </w:t>
      </w:r>
      <w:proofErr w:type="spellStart"/>
      <w:r>
        <w:t>ortalanmış</w:t>
      </w:r>
      <w:proofErr w:type="spellEnd"/>
      <w:r>
        <w:t xml:space="preserve"> </w:t>
      </w:r>
      <w:proofErr w:type="spellStart"/>
      <w:r>
        <w:t>olarak</w:t>
      </w:r>
      <w:proofErr w:type="spellEnd"/>
      <w:r>
        <w:t xml:space="preserve"> 14 </w:t>
      </w:r>
      <w:proofErr w:type="spellStart"/>
      <w:r>
        <w:t>punto</w:t>
      </w:r>
      <w:proofErr w:type="spellEnd"/>
      <w:r>
        <w:t xml:space="preserve"> </w:t>
      </w:r>
      <w:proofErr w:type="spellStart"/>
      <w:r>
        <w:t>büyüklüğünde</w:t>
      </w:r>
      <w:proofErr w:type="spellEnd"/>
      <w:r>
        <w:t xml:space="preserve"> </w:t>
      </w:r>
      <w:proofErr w:type="spellStart"/>
      <w:r>
        <w:t>yazılmalıdır</w:t>
      </w:r>
      <w:proofErr w:type="spellEnd"/>
      <w:r>
        <w:t>.</w:t>
      </w:r>
    </w:p>
  </w:comment>
  <w:comment w:id="1" w:author="Melis Tuğrul" w:date="2025-04-18T17:39:00Z" w:initials="MT">
    <w:p w14:paraId="7AF0855E" w14:textId="3A23FCBB" w:rsidR="00540E32" w:rsidRDefault="00540E32" w:rsidP="0068085E">
      <w:pPr>
        <w:pStyle w:val="CommentText"/>
      </w:pPr>
      <w:r>
        <w:rPr>
          <w:rStyle w:val="CommentReference"/>
        </w:rPr>
        <w:annotationRef/>
      </w:r>
      <w:proofErr w:type="spellStart"/>
      <w:r>
        <w:t>Daha</w:t>
      </w:r>
      <w:proofErr w:type="spellEnd"/>
      <w:r>
        <w:t xml:space="preserve"> </w:t>
      </w:r>
      <w:proofErr w:type="spellStart"/>
      <w:r>
        <w:t>az</w:t>
      </w:r>
      <w:proofErr w:type="spellEnd"/>
      <w:r>
        <w:t xml:space="preserve"> </w:t>
      </w:r>
      <w:proofErr w:type="spellStart"/>
      <w:r>
        <w:t>öğrenci</w:t>
      </w:r>
      <w:proofErr w:type="spellEnd"/>
      <w:r>
        <w:t xml:space="preserve"> </w:t>
      </w:r>
      <w:proofErr w:type="spellStart"/>
      <w:r>
        <w:t>varsa</w:t>
      </w:r>
      <w:proofErr w:type="spellEnd"/>
      <w:r>
        <w:t xml:space="preserve"> </w:t>
      </w:r>
      <w:proofErr w:type="spellStart"/>
      <w:r>
        <w:t>olmayan</w:t>
      </w:r>
      <w:proofErr w:type="spellEnd"/>
      <w:r>
        <w:t xml:space="preserve"> </w:t>
      </w:r>
      <w:proofErr w:type="spellStart"/>
      <w:r>
        <w:t>öğrenciler</w:t>
      </w:r>
      <w:proofErr w:type="spellEnd"/>
      <w:r>
        <w:t xml:space="preserve"> </w:t>
      </w:r>
      <w:proofErr w:type="spellStart"/>
      <w:r>
        <w:t>silinmelidir</w:t>
      </w:r>
      <w:proofErr w:type="spellEnd"/>
      <w:r>
        <w:t xml:space="preserve">. </w:t>
      </w:r>
      <w:r>
        <w:br/>
      </w:r>
      <w:proofErr w:type="spellStart"/>
      <w:r>
        <w:t>Fazla</w:t>
      </w:r>
      <w:proofErr w:type="spellEnd"/>
      <w:r>
        <w:t xml:space="preserve"> </w:t>
      </w:r>
      <w:proofErr w:type="spellStart"/>
      <w:r>
        <w:t>öğrenci</w:t>
      </w:r>
      <w:proofErr w:type="spellEnd"/>
      <w:r>
        <w:t xml:space="preserve"> </w:t>
      </w:r>
      <w:proofErr w:type="spellStart"/>
      <w:r>
        <w:t>var</w:t>
      </w:r>
      <w:proofErr w:type="spellEnd"/>
      <w:r>
        <w:t xml:space="preserve"> </w:t>
      </w:r>
      <w:proofErr w:type="spellStart"/>
      <w:r>
        <w:t>ise</w:t>
      </w:r>
      <w:proofErr w:type="spellEnd"/>
      <w:r>
        <w:t xml:space="preserve"> </w:t>
      </w:r>
      <w:proofErr w:type="spellStart"/>
      <w:r>
        <w:t>alta</w:t>
      </w:r>
      <w:proofErr w:type="spellEnd"/>
      <w:r>
        <w:t xml:space="preserve"> </w:t>
      </w:r>
      <w:proofErr w:type="spellStart"/>
      <w:r>
        <w:t>satır</w:t>
      </w:r>
      <w:proofErr w:type="spellEnd"/>
      <w:r>
        <w:t xml:space="preserve"> </w:t>
      </w:r>
      <w:proofErr w:type="spellStart"/>
      <w:r>
        <w:t>eklenecek</w:t>
      </w:r>
      <w:proofErr w:type="spellEnd"/>
      <w:r>
        <w:t xml:space="preserve"> </w:t>
      </w:r>
      <w:proofErr w:type="spellStart"/>
      <w:r>
        <w:t>şekilde</w:t>
      </w:r>
      <w:proofErr w:type="spellEnd"/>
      <w:r>
        <w:t xml:space="preserve"> </w:t>
      </w:r>
      <w:proofErr w:type="spellStart"/>
      <w:r>
        <w:t>yapılmalıdır</w:t>
      </w:r>
      <w:proofErr w:type="spellEnd"/>
    </w:p>
  </w:comment>
  <w:comment w:id="2" w:author="Melis Tuğrul" w:date="2025-04-18T17:39:00Z" w:initials="MT">
    <w:p w14:paraId="052B6965" w14:textId="77777777" w:rsidR="00540E32" w:rsidRDefault="00540E32" w:rsidP="0068085E">
      <w:pPr>
        <w:pStyle w:val="CommentText"/>
      </w:pPr>
      <w:r>
        <w:rPr>
          <w:rStyle w:val="CommentReference"/>
        </w:rPr>
        <w:annotationRef/>
      </w:r>
      <w:proofErr w:type="spellStart"/>
      <w:r>
        <w:t>Sunum</w:t>
      </w:r>
      <w:proofErr w:type="spellEnd"/>
      <w:r>
        <w:t xml:space="preserve"> </w:t>
      </w:r>
      <w:proofErr w:type="spellStart"/>
      <w:r>
        <w:t>yapacağınız</w:t>
      </w:r>
      <w:proofErr w:type="spellEnd"/>
      <w:r>
        <w:t xml:space="preserve"> </w:t>
      </w:r>
      <w:proofErr w:type="spellStart"/>
      <w:r>
        <w:t>ayı</w:t>
      </w:r>
      <w:proofErr w:type="spellEnd"/>
      <w:r>
        <w:t xml:space="preserve"> </w:t>
      </w:r>
      <w:proofErr w:type="spellStart"/>
      <w:r>
        <w:t>ve</w:t>
      </w:r>
      <w:proofErr w:type="spellEnd"/>
      <w:r>
        <w:t xml:space="preserve"> </w:t>
      </w:r>
      <w:proofErr w:type="spellStart"/>
      <w:r>
        <w:t>bulunduğunuz</w:t>
      </w:r>
      <w:proofErr w:type="spellEnd"/>
      <w:r>
        <w:t xml:space="preserve"> </w:t>
      </w:r>
      <w:proofErr w:type="spellStart"/>
      <w:r>
        <w:t>yere</w:t>
      </w:r>
      <w:proofErr w:type="spellEnd"/>
      <w:r>
        <w:t xml:space="preserve"> </w:t>
      </w:r>
      <w:proofErr w:type="spellStart"/>
      <w:r>
        <w:t>göre</w:t>
      </w:r>
      <w:proofErr w:type="spellEnd"/>
      <w:r>
        <w:t xml:space="preserve"> </w:t>
      </w:r>
      <w:proofErr w:type="spellStart"/>
      <w:r>
        <w:t>değiştiriniz</w:t>
      </w:r>
      <w:proofErr w:type="spellEnd"/>
      <w:r>
        <w:t>.</w:t>
      </w:r>
    </w:p>
  </w:comment>
  <w:comment w:id="6" w:author="Melis Tuğrul" w:date="2025-04-18T17:39:00Z" w:initials="MT">
    <w:p w14:paraId="3EFD4E7E" w14:textId="77777777" w:rsidR="00CB33AA" w:rsidRDefault="00CB33AA" w:rsidP="0068085E">
      <w:pPr>
        <w:pStyle w:val="CommentText"/>
      </w:pPr>
      <w:r>
        <w:rPr>
          <w:rStyle w:val="CommentReference"/>
        </w:rPr>
        <w:annotationRef/>
      </w:r>
      <w:proofErr w:type="spellStart"/>
      <w:r>
        <w:t>Kısaltma</w:t>
      </w:r>
      <w:proofErr w:type="spellEnd"/>
      <w:r>
        <w:t xml:space="preserve"> </w:t>
      </w:r>
      <w:proofErr w:type="spellStart"/>
      <w:r>
        <w:t>listesinde</w:t>
      </w:r>
      <w:proofErr w:type="spellEnd"/>
      <w:r>
        <w:t xml:space="preserve"> </w:t>
      </w:r>
      <w:proofErr w:type="spellStart"/>
      <w:r>
        <w:t>yer</w:t>
      </w:r>
      <w:proofErr w:type="spellEnd"/>
      <w:r>
        <w:t xml:space="preserve"> </w:t>
      </w:r>
      <w:proofErr w:type="spellStart"/>
      <w:r>
        <w:t>alan</w:t>
      </w:r>
      <w:proofErr w:type="spellEnd"/>
      <w:r>
        <w:t xml:space="preserve"> </w:t>
      </w:r>
      <w:proofErr w:type="spellStart"/>
      <w:r>
        <w:t>kıslatmalar</w:t>
      </w:r>
      <w:proofErr w:type="spellEnd"/>
      <w:r>
        <w:t xml:space="preserve"> </w:t>
      </w:r>
      <w:proofErr w:type="spellStart"/>
      <w:r>
        <w:t>alfabetik</w:t>
      </w:r>
      <w:proofErr w:type="spellEnd"/>
      <w:r>
        <w:t xml:space="preserve"> </w:t>
      </w:r>
      <w:proofErr w:type="spellStart"/>
      <w:r>
        <w:t>sıraya</w:t>
      </w:r>
      <w:proofErr w:type="spellEnd"/>
      <w:r>
        <w:t xml:space="preserve"> </w:t>
      </w:r>
      <w:proofErr w:type="spellStart"/>
      <w:r>
        <w:t>göre</w:t>
      </w:r>
      <w:proofErr w:type="spellEnd"/>
      <w:r>
        <w:t xml:space="preserve"> </w:t>
      </w:r>
      <w:proofErr w:type="spellStart"/>
      <w:r>
        <w:t>yapılmalıdır</w:t>
      </w:r>
      <w:proofErr w:type="spellEnd"/>
      <w:r>
        <w:t>.</w:t>
      </w:r>
    </w:p>
  </w:comment>
  <w:comment w:id="11" w:author="Ebru Geçici" w:date="2025-04-08T10:40:00Z" w:initials="EG">
    <w:p w14:paraId="07A70B4F" w14:textId="1A936AD8" w:rsidR="00540E32" w:rsidRDefault="00540E32" w:rsidP="006E3574">
      <w:pPr>
        <w:pStyle w:val="CommentText"/>
      </w:pPr>
      <w:r>
        <w:rPr>
          <w:rStyle w:val="CommentReference"/>
        </w:rPr>
        <w:annotationRef/>
      </w:r>
      <w:proofErr w:type="spellStart"/>
      <w:r>
        <w:rPr>
          <w:rStyle w:val="CommentReference"/>
        </w:rPr>
        <w:t>Tez</w:t>
      </w:r>
      <w:proofErr w:type="spellEnd"/>
      <w:r>
        <w:rPr>
          <w:rStyle w:val="CommentReference"/>
        </w:rPr>
        <w:t xml:space="preserve"> </w:t>
      </w:r>
      <w:proofErr w:type="spellStart"/>
      <w:r>
        <w:rPr>
          <w:rStyle w:val="CommentReference"/>
        </w:rPr>
        <w:t>başlığı</w:t>
      </w:r>
      <w:proofErr w:type="spellEnd"/>
      <w:r>
        <w:rPr>
          <w:rStyle w:val="CommentReference"/>
        </w:rPr>
        <w:t xml:space="preserve"> </w:t>
      </w:r>
      <w:proofErr w:type="spellStart"/>
      <w:r>
        <w:rPr>
          <w:rStyle w:val="CommentReference"/>
        </w:rPr>
        <w:t>türkçe</w:t>
      </w:r>
      <w:proofErr w:type="spellEnd"/>
      <w:r>
        <w:rPr>
          <w:rStyle w:val="CommentReference"/>
        </w:rPr>
        <w:t xml:space="preserve"> </w:t>
      </w:r>
      <w:proofErr w:type="spellStart"/>
      <w:r>
        <w:rPr>
          <w:rStyle w:val="CommentReference"/>
        </w:rPr>
        <w:t>olarak</w:t>
      </w:r>
      <w:proofErr w:type="spellEnd"/>
      <w:r>
        <w:rPr>
          <w:rStyle w:val="CommentReference"/>
        </w:rPr>
        <w:t xml:space="preserve"> </w:t>
      </w:r>
      <w:proofErr w:type="spellStart"/>
      <w:r>
        <w:rPr>
          <w:rStyle w:val="CommentReference"/>
        </w:rPr>
        <w:t>verilmelidir</w:t>
      </w:r>
      <w:proofErr w:type="spellEnd"/>
      <w:r>
        <w:rPr>
          <w:rStyle w:val="CommentReference"/>
        </w:rPr>
        <w:t>.</w:t>
      </w:r>
    </w:p>
  </w:comment>
  <w:comment w:id="12" w:author="Ebru Geçici" w:date="2025-04-08T10:41:00Z" w:initials="EG">
    <w:p w14:paraId="2E699A7C" w14:textId="77777777" w:rsidR="00540E32" w:rsidRDefault="00540E32" w:rsidP="006E3574">
      <w:pPr>
        <w:pStyle w:val="CommentText"/>
      </w:pPr>
      <w:r>
        <w:rPr>
          <w:rStyle w:val="CommentReference"/>
        </w:rPr>
        <w:annotationRef/>
      </w:r>
      <w:proofErr w:type="spellStart"/>
      <w:r>
        <w:t>Daha</w:t>
      </w:r>
      <w:proofErr w:type="spellEnd"/>
      <w:r>
        <w:t xml:space="preserve"> </w:t>
      </w:r>
      <w:proofErr w:type="spellStart"/>
      <w:r>
        <w:t>az</w:t>
      </w:r>
      <w:proofErr w:type="spellEnd"/>
      <w:r>
        <w:t xml:space="preserve"> </w:t>
      </w:r>
      <w:proofErr w:type="spellStart"/>
      <w:r>
        <w:t>öğrenci</w:t>
      </w:r>
      <w:proofErr w:type="spellEnd"/>
      <w:r>
        <w:t xml:space="preserve"> </w:t>
      </w:r>
      <w:proofErr w:type="spellStart"/>
      <w:r>
        <w:t>varsa</w:t>
      </w:r>
      <w:proofErr w:type="spellEnd"/>
      <w:r>
        <w:t xml:space="preserve"> </w:t>
      </w:r>
      <w:proofErr w:type="spellStart"/>
      <w:r>
        <w:t>olmayan</w:t>
      </w:r>
      <w:proofErr w:type="spellEnd"/>
      <w:r>
        <w:t xml:space="preserve"> </w:t>
      </w:r>
      <w:proofErr w:type="spellStart"/>
      <w:r>
        <w:t>öğrenciler</w:t>
      </w:r>
      <w:proofErr w:type="spellEnd"/>
      <w:r>
        <w:t xml:space="preserve"> </w:t>
      </w:r>
      <w:proofErr w:type="spellStart"/>
      <w:r>
        <w:t>silinmelidir</w:t>
      </w:r>
      <w:proofErr w:type="spellEnd"/>
      <w:r>
        <w:t xml:space="preserve">. </w:t>
      </w:r>
      <w:r>
        <w:br/>
      </w:r>
      <w:proofErr w:type="spellStart"/>
      <w:r>
        <w:t>Fazla</w:t>
      </w:r>
      <w:proofErr w:type="spellEnd"/>
      <w:r>
        <w:t xml:space="preserve"> </w:t>
      </w:r>
      <w:proofErr w:type="spellStart"/>
      <w:r>
        <w:t>öğrenci</w:t>
      </w:r>
      <w:proofErr w:type="spellEnd"/>
      <w:r>
        <w:t xml:space="preserve"> </w:t>
      </w:r>
      <w:proofErr w:type="spellStart"/>
      <w:r>
        <w:t>var</w:t>
      </w:r>
      <w:proofErr w:type="spellEnd"/>
      <w:r>
        <w:t xml:space="preserve"> </w:t>
      </w:r>
      <w:proofErr w:type="spellStart"/>
      <w:r>
        <w:t>ise</w:t>
      </w:r>
      <w:proofErr w:type="spellEnd"/>
      <w:r>
        <w:t xml:space="preserve"> </w:t>
      </w:r>
      <w:proofErr w:type="spellStart"/>
      <w:r>
        <w:t>alta</w:t>
      </w:r>
      <w:proofErr w:type="spellEnd"/>
      <w:r>
        <w:t xml:space="preserve"> </w:t>
      </w:r>
      <w:proofErr w:type="spellStart"/>
      <w:r>
        <w:t>satır</w:t>
      </w:r>
      <w:proofErr w:type="spellEnd"/>
      <w:r>
        <w:t xml:space="preserve"> </w:t>
      </w:r>
      <w:proofErr w:type="spellStart"/>
      <w:r>
        <w:t>eklenecek</w:t>
      </w:r>
      <w:proofErr w:type="spellEnd"/>
      <w:r>
        <w:t xml:space="preserve"> </w:t>
      </w:r>
      <w:proofErr w:type="spellStart"/>
      <w:r>
        <w:t>şekilde</w:t>
      </w:r>
      <w:proofErr w:type="spellEnd"/>
      <w:r>
        <w:t xml:space="preserve"> </w:t>
      </w:r>
      <w:proofErr w:type="spellStart"/>
      <w:r>
        <w:t>yapılmalıdır</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0CBBEA" w15:done="0"/>
  <w15:commentEx w15:paraId="7AF0855E" w15:done="0"/>
  <w15:commentEx w15:paraId="052B6965" w15:done="0"/>
  <w15:commentEx w15:paraId="3EFD4E7E" w15:done="0"/>
  <w15:commentEx w15:paraId="07A70B4F" w15:done="0"/>
  <w15:commentEx w15:paraId="2E699A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799B27" w16cex:dateUtc="2025-04-18T14:39:00Z"/>
  <w16cex:commentExtensible w16cex:durableId="01C4F045" w16cex:dateUtc="2025-04-18T14:39:00Z"/>
  <w16cex:commentExtensible w16cex:durableId="0D7340C6" w16cex:dateUtc="2025-04-18T14:39:00Z"/>
  <w16cex:commentExtensible w16cex:durableId="739C0CAD" w16cex:dateUtc="2025-04-18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0CBBEA" w16cid:durableId="71799B27"/>
  <w16cid:commentId w16cid:paraId="7AF0855E" w16cid:durableId="01C4F045"/>
  <w16cid:commentId w16cid:paraId="052B6965" w16cid:durableId="0D7340C6"/>
  <w16cid:commentId w16cid:paraId="3D9B979E" w16cid:durableId="739C0CAD"/>
  <w16cid:commentId w16cid:paraId="07A70B4F" w16cid:durableId="07A70B4F"/>
  <w16cid:commentId w16cid:paraId="2E699A7C" w16cid:durableId="2E699A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36DB5" w14:textId="77777777" w:rsidR="00C82DBE" w:rsidRDefault="00C82DBE" w:rsidP="004E2E7E">
      <w:pPr>
        <w:spacing w:after="0" w:line="240" w:lineRule="auto"/>
      </w:pPr>
      <w:r>
        <w:separator/>
      </w:r>
    </w:p>
  </w:endnote>
  <w:endnote w:type="continuationSeparator" w:id="0">
    <w:p w14:paraId="76928C20" w14:textId="77777777" w:rsidR="00C82DBE" w:rsidRDefault="00C82DBE" w:rsidP="004E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809271"/>
      <w:docPartObj>
        <w:docPartGallery w:val="Page Numbers (Bottom of Page)"/>
        <w:docPartUnique/>
      </w:docPartObj>
    </w:sdtPr>
    <w:sdtEndPr>
      <w:rPr>
        <w:noProof/>
      </w:rPr>
    </w:sdtEndPr>
    <w:sdtContent>
      <w:p w14:paraId="7A0E6502" w14:textId="77777777" w:rsidR="00540E32" w:rsidRDefault="00540E32">
        <w:pPr>
          <w:pStyle w:val="Footer"/>
          <w:jc w:val="center"/>
        </w:pPr>
        <w:r>
          <w:fldChar w:fldCharType="begin"/>
        </w:r>
        <w:r>
          <w:instrText xml:space="preserve"> PAGE   \* MERGEFORMAT </w:instrText>
        </w:r>
        <w:r>
          <w:fldChar w:fldCharType="separate"/>
        </w:r>
        <w:r w:rsidR="00CB33AA">
          <w:rPr>
            <w:noProof/>
          </w:rPr>
          <w:t>6</w:t>
        </w:r>
        <w:r>
          <w:rPr>
            <w:noProof/>
          </w:rPr>
          <w:fldChar w:fldCharType="end"/>
        </w:r>
      </w:p>
    </w:sdtContent>
  </w:sdt>
  <w:p w14:paraId="1545EF9F" w14:textId="77777777" w:rsidR="00540E32" w:rsidRDefault="00540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F76F8" w14:textId="77777777" w:rsidR="00C82DBE" w:rsidRDefault="00C82DBE" w:rsidP="004E2E7E">
      <w:pPr>
        <w:spacing w:after="0" w:line="240" w:lineRule="auto"/>
      </w:pPr>
      <w:r>
        <w:separator/>
      </w:r>
    </w:p>
  </w:footnote>
  <w:footnote w:type="continuationSeparator" w:id="0">
    <w:p w14:paraId="4BE70C80" w14:textId="77777777" w:rsidR="00C82DBE" w:rsidRDefault="00C82DBE" w:rsidP="004E2E7E">
      <w:pPr>
        <w:spacing w:after="0" w:line="240" w:lineRule="auto"/>
      </w:pPr>
      <w:r>
        <w:continuationSeparator/>
      </w:r>
    </w:p>
  </w:footnote>
  <w:footnote w:id="1">
    <w:p w14:paraId="52EC49A1" w14:textId="7C555D02" w:rsidR="00540E32" w:rsidRPr="00F460A1" w:rsidRDefault="00540E32" w:rsidP="00F460A1">
      <w:pPr>
        <w:pStyle w:val="FootnoteText"/>
        <w:jc w:val="both"/>
        <w:rPr>
          <w:rFonts w:asciiTheme="majorBidi" w:hAnsiTheme="majorBidi" w:cstheme="majorBidi"/>
          <w:lang w:val="tr-TR"/>
        </w:rPr>
      </w:pPr>
      <w:r w:rsidRPr="00F460A1">
        <w:rPr>
          <w:rStyle w:val="FootnoteReference"/>
          <w:rFonts w:asciiTheme="majorBidi" w:hAnsiTheme="majorBidi" w:cstheme="majorBidi"/>
          <w:sz w:val="18"/>
          <w:szCs w:val="18"/>
          <w:lang w:val="tr-TR"/>
        </w:rPr>
        <w:footnoteRef/>
      </w:r>
      <w:r w:rsidRPr="00F460A1">
        <w:rPr>
          <w:rFonts w:asciiTheme="majorBidi" w:hAnsiTheme="majorBidi" w:cstheme="majorBidi"/>
          <w:sz w:val="18"/>
          <w:szCs w:val="18"/>
          <w:lang w:val="tr-TR"/>
        </w:rPr>
        <w:t xml:space="preserve"> </w:t>
      </w:r>
      <w:r w:rsidRPr="001D3958">
        <w:rPr>
          <w:rFonts w:asciiTheme="majorBidi" w:hAnsiTheme="majorBidi" w:cstheme="majorBidi"/>
          <w:sz w:val="18"/>
          <w:szCs w:val="18"/>
        </w:rPr>
        <w:t>The section titles provided here are for illustrative purposes only and should be modified according to the titles deemed appropriate by your academic advisor.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904A5"/>
    <w:multiLevelType w:val="multilevel"/>
    <w:tmpl w:val="A8148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B1A26"/>
    <w:multiLevelType w:val="multilevel"/>
    <w:tmpl w:val="A002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812BF"/>
    <w:multiLevelType w:val="multilevel"/>
    <w:tmpl w:val="BFC2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C0DC0"/>
    <w:multiLevelType w:val="multilevel"/>
    <w:tmpl w:val="B6487498"/>
    <w:lvl w:ilvl="0">
      <w:start w:val="1"/>
      <w:numFmt w:val="decimal"/>
      <w:lvlText w:val="%1)"/>
      <w:lvlJc w:val="left"/>
      <w:pPr>
        <w:ind w:left="360" w:hanging="360"/>
      </w:pPr>
      <w:rPr>
        <w:rFonts w:hint="default"/>
        <w:sz w:val="24"/>
        <w:szCs w:val="32"/>
      </w:rPr>
    </w:lvl>
    <w:lvl w:ilvl="1">
      <w:start w:val="1"/>
      <w:numFmt w:val="lowerLetter"/>
      <w:lvlText w:val="%2)"/>
      <w:lvlJc w:val="left"/>
      <w:pPr>
        <w:ind w:left="720" w:hanging="360"/>
      </w:pPr>
      <w:rPr>
        <w:rFonts w:hint="default"/>
        <w:sz w:val="24"/>
        <w:szCs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4">
    <w:nsid w:val="19F6385B"/>
    <w:multiLevelType w:val="multilevel"/>
    <w:tmpl w:val="99EEA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0E136B"/>
    <w:multiLevelType w:val="hybridMultilevel"/>
    <w:tmpl w:val="415CBCC2"/>
    <w:lvl w:ilvl="0" w:tplc="041F001B">
      <w:start w:val="1"/>
      <w:numFmt w:val="lowerRoman"/>
      <w:lvlText w:val="%1."/>
      <w:lvlJc w:val="righ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33858A3"/>
    <w:multiLevelType w:val="hybridMultilevel"/>
    <w:tmpl w:val="3A14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D002F"/>
    <w:multiLevelType w:val="multilevel"/>
    <w:tmpl w:val="1CE84DD4"/>
    <w:lvl w:ilvl="0">
      <w:start w:val="1"/>
      <w:numFmt w:val="lowerLetter"/>
      <w:lvlText w:val="%1)"/>
      <w:lvlJc w:val="left"/>
      <w:pPr>
        <w:ind w:left="720" w:hanging="360"/>
      </w:pPr>
      <w:rPr>
        <w:rFonts w:hint="default"/>
        <w:sz w:val="24"/>
        <w:szCs w:val="32"/>
      </w:rPr>
    </w:lvl>
    <w:lvl w:ilvl="1">
      <w:start w:val="1"/>
      <w:numFmt w:val="lowerLetter"/>
      <w:lvlText w:val="%2)"/>
      <w:lvlJc w:val="left"/>
      <w:pPr>
        <w:ind w:left="1080" w:hanging="360"/>
      </w:pPr>
      <w:rPr>
        <w:rFonts w:hint="default"/>
        <w:sz w:val="24"/>
        <w:szCs w:val="3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sz w:val="20"/>
      </w:rPr>
    </w:lvl>
    <w:lvl w:ilvl="4">
      <w:start w:val="1"/>
      <w:numFmt w:val="lowerLetter"/>
      <w:lvlText w:val="(%5)"/>
      <w:lvlJc w:val="left"/>
      <w:pPr>
        <w:ind w:left="2160" w:hanging="360"/>
      </w:pPr>
      <w:rPr>
        <w:rFonts w:hint="default"/>
        <w:sz w:val="20"/>
      </w:rPr>
    </w:lvl>
    <w:lvl w:ilvl="5">
      <w:start w:val="1"/>
      <w:numFmt w:val="lowerRoman"/>
      <w:lvlText w:val="(%6)"/>
      <w:lvlJc w:val="left"/>
      <w:pPr>
        <w:ind w:left="2520" w:hanging="360"/>
      </w:pPr>
      <w:rPr>
        <w:rFonts w:hint="default"/>
        <w:sz w:val="20"/>
      </w:rPr>
    </w:lvl>
    <w:lvl w:ilvl="6">
      <w:start w:val="1"/>
      <w:numFmt w:val="decimal"/>
      <w:lvlText w:val="%7."/>
      <w:lvlJc w:val="left"/>
      <w:pPr>
        <w:ind w:left="2880" w:hanging="360"/>
      </w:pPr>
      <w:rPr>
        <w:rFonts w:hint="default"/>
        <w:sz w:val="20"/>
      </w:rPr>
    </w:lvl>
    <w:lvl w:ilvl="7">
      <w:start w:val="1"/>
      <w:numFmt w:val="lowerLetter"/>
      <w:lvlText w:val="%8."/>
      <w:lvlJc w:val="left"/>
      <w:pPr>
        <w:ind w:left="3240" w:hanging="360"/>
      </w:pPr>
      <w:rPr>
        <w:rFonts w:hint="default"/>
        <w:sz w:val="20"/>
      </w:rPr>
    </w:lvl>
    <w:lvl w:ilvl="8">
      <w:start w:val="1"/>
      <w:numFmt w:val="lowerRoman"/>
      <w:lvlText w:val="%9."/>
      <w:lvlJc w:val="left"/>
      <w:pPr>
        <w:ind w:left="3600" w:hanging="360"/>
      </w:pPr>
      <w:rPr>
        <w:rFonts w:hint="default"/>
        <w:sz w:val="20"/>
      </w:rPr>
    </w:lvl>
  </w:abstractNum>
  <w:abstractNum w:abstractNumId="8">
    <w:nsid w:val="27047484"/>
    <w:multiLevelType w:val="multilevel"/>
    <w:tmpl w:val="AEFC6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8A6C4B"/>
    <w:multiLevelType w:val="hybridMultilevel"/>
    <w:tmpl w:val="AB20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E23F84"/>
    <w:multiLevelType w:val="multilevel"/>
    <w:tmpl w:val="3CE23052"/>
    <w:lvl w:ilvl="0">
      <w:start w:val="1"/>
      <w:numFmt w:val="decimal"/>
      <w:lvlText w:val="%1."/>
      <w:lvlJc w:val="left"/>
      <w:pPr>
        <w:ind w:left="432" w:hanging="432"/>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b/>
        <w:bCs/>
        <w:sz w:val="24"/>
        <w:szCs w:val="22"/>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11">
    <w:nsid w:val="2F4E7AD5"/>
    <w:multiLevelType w:val="multilevel"/>
    <w:tmpl w:val="2146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6D4F8D"/>
    <w:multiLevelType w:val="multilevel"/>
    <w:tmpl w:val="1564E16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5D69D7"/>
    <w:multiLevelType w:val="multilevel"/>
    <w:tmpl w:val="AEFC6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0F0EC7"/>
    <w:multiLevelType w:val="multilevel"/>
    <w:tmpl w:val="0A18A09C"/>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5453687"/>
    <w:multiLevelType w:val="hybridMultilevel"/>
    <w:tmpl w:val="7584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701BA3"/>
    <w:multiLevelType w:val="hybridMultilevel"/>
    <w:tmpl w:val="35E05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4F6F92"/>
    <w:multiLevelType w:val="hybridMultilevel"/>
    <w:tmpl w:val="F512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314F23"/>
    <w:multiLevelType w:val="multilevel"/>
    <w:tmpl w:val="679A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F37BC8"/>
    <w:multiLevelType w:val="multilevel"/>
    <w:tmpl w:val="ED20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CA2F5C"/>
    <w:multiLevelType w:val="multilevel"/>
    <w:tmpl w:val="34CCD1CE"/>
    <w:lvl w:ilvl="0">
      <w:start w:val="1"/>
      <w:numFmt w:val="lowerLetter"/>
      <w:lvlText w:val="%1)"/>
      <w:lvlJc w:val="left"/>
      <w:pPr>
        <w:ind w:left="720" w:hanging="360"/>
      </w:pPr>
      <w:rPr>
        <w:rFonts w:hint="default"/>
        <w:sz w:val="24"/>
        <w:szCs w:val="32"/>
      </w:rPr>
    </w:lvl>
    <w:lvl w:ilvl="1">
      <w:start w:val="1"/>
      <w:numFmt w:val="lowerLetter"/>
      <w:lvlText w:val="%2)"/>
      <w:lvlJc w:val="left"/>
      <w:pPr>
        <w:ind w:left="1080" w:hanging="360"/>
      </w:pPr>
      <w:rPr>
        <w:rFonts w:hint="default"/>
        <w:sz w:val="24"/>
        <w:szCs w:val="3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sz w:val="20"/>
      </w:rPr>
    </w:lvl>
    <w:lvl w:ilvl="4">
      <w:start w:val="1"/>
      <w:numFmt w:val="lowerLetter"/>
      <w:lvlText w:val="(%5)"/>
      <w:lvlJc w:val="left"/>
      <w:pPr>
        <w:ind w:left="2160" w:hanging="360"/>
      </w:pPr>
      <w:rPr>
        <w:rFonts w:hint="default"/>
        <w:sz w:val="20"/>
      </w:rPr>
    </w:lvl>
    <w:lvl w:ilvl="5">
      <w:start w:val="1"/>
      <w:numFmt w:val="lowerRoman"/>
      <w:lvlText w:val="(%6)"/>
      <w:lvlJc w:val="left"/>
      <w:pPr>
        <w:ind w:left="2520" w:hanging="360"/>
      </w:pPr>
      <w:rPr>
        <w:rFonts w:hint="default"/>
        <w:sz w:val="20"/>
      </w:rPr>
    </w:lvl>
    <w:lvl w:ilvl="6">
      <w:start w:val="1"/>
      <w:numFmt w:val="decimal"/>
      <w:lvlText w:val="%7."/>
      <w:lvlJc w:val="left"/>
      <w:pPr>
        <w:ind w:left="2880" w:hanging="360"/>
      </w:pPr>
      <w:rPr>
        <w:rFonts w:hint="default"/>
        <w:sz w:val="20"/>
      </w:rPr>
    </w:lvl>
    <w:lvl w:ilvl="7">
      <w:start w:val="1"/>
      <w:numFmt w:val="lowerLetter"/>
      <w:lvlText w:val="%8."/>
      <w:lvlJc w:val="left"/>
      <w:pPr>
        <w:ind w:left="3240" w:hanging="360"/>
      </w:pPr>
      <w:rPr>
        <w:rFonts w:hint="default"/>
        <w:sz w:val="20"/>
      </w:rPr>
    </w:lvl>
    <w:lvl w:ilvl="8">
      <w:start w:val="1"/>
      <w:numFmt w:val="lowerRoman"/>
      <w:lvlText w:val="%9."/>
      <w:lvlJc w:val="left"/>
      <w:pPr>
        <w:ind w:left="3600" w:hanging="360"/>
      </w:pPr>
      <w:rPr>
        <w:rFonts w:hint="default"/>
        <w:sz w:val="20"/>
      </w:rPr>
    </w:lvl>
  </w:abstractNum>
  <w:abstractNum w:abstractNumId="21">
    <w:nsid w:val="6F7C4994"/>
    <w:multiLevelType w:val="multilevel"/>
    <w:tmpl w:val="D61E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533423"/>
    <w:multiLevelType w:val="multilevel"/>
    <w:tmpl w:val="AEF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0"/>
  </w:num>
  <w:num w:numId="4">
    <w:abstractNumId w:val="6"/>
  </w:num>
  <w:num w:numId="5">
    <w:abstractNumId w:val="18"/>
  </w:num>
  <w:num w:numId="6">
    <w:abstractNumId w:val="22"/>
  </w:num>
  <w:num w:numId="7">
    <w:abstractNumId w:val="2"/>
  </w:num>
  <w:num w:numId="8">
    <w:abstractNumId w:val="1"/>
  </w:num>
  <w:num w:numId="9">
    <w:abstractNumId w:val="15"/>
  </w:num>
  <w:num w:numId="10">
    <w:abstractNumId w:val="13"/>
  </w:num>
  <w:num w:numId="11">
    <w:abstractNumId w:val="12"/>
  </w:num>
  <w:num w:numId="12">
    <w:abstractNumId w:val="8"/>
  </w:num>
  <w:num w:numId="13">
    <w:abstractNumId w:val="16"/>
  </w:num>
  <w:num w:numId="14">
    <w:abstractNumId w:val="3"/>
  </w:num>
  <w:num w:numId="15">
    <w:abstractNumId w:val="9"/>
  </w:num>
  <w:num w:numId="16">
    <w:abstractNumId w:val="17"/>
  </w:num>
  <w:num w:numId="17">
    <w:abstractNumId w:val="0"/>
  </w:num>
  <w:num w:numId="18">
    <w:abstractNumId w:val="20"/>
  </w:num>
  <w:num w:numId="19">
    <w:abstractNumId w:val="19"/>
  </w:num>
  <w:num w:numId="20">
    <w:abstractNumId w:val="7"/>
  </w:num>
  <w:num w:numId="21">
    <w:abstractNumId w:val="5"/>
  </w:num>
  <w:num w:numId="22">
    <w:abstractNumId w:val="11"/>
  </w:num>
  <w:num w:numId="23">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s Tuğrul">
    <w15:presenceInfo w15:providerId="Windows Live" w15:userId="a2ee2ea96131376d"/>
  </w15:person>
  <w15:person w15:author="Ebru Geçici">
    <w15:presenceInfo w15:providerId="None" w15:userId="Ebru Geçi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F1"/>
    <w:rsid w:val="000434CE"/>
    <w:rsid w:val="00052AF1"/>
    <w:rsid w:val="00090D96"/>
    <w:rsid w:val="000A5AF5"/>
    <w:rsid w:val="000F4FC2"/>
    <w:rsid w:val="00106457"/>
    <w:rsid w:val="001249EF"/>
    <w:rsid w:val="00173010"/>
    <w:rsid w:val="001836BC"/>
    <w:rsid w:val="00192585"/>
    <w:rsid w:val="001A14F7"/>
    <w:rsid w:val="001B7DF5"/>
    <w:rsid w:val="001D3958"/>
    <w:rsid w:val="001E0101"/>
    <w:rsid w:val="001E76E8"/>
    <w:rsid w:val="00257621"/>
    <w:rsid w:val="00274428"/>
    <w:rsid w:val="002F0A56"/>
    <w:rsid w:val="0034600D"/>
    <w:rsid w:val="0035351D"/>
    <w:rsid w:val="003678BF"/>
    <w:rsid w:val="00384DCC"/>
    <w:rsid w:val="003B7B80"/>
    <w:rsid w:val="003D0C9F"/>
    <w:rsid w:val="003D4144"/>
    <w:rsid w:val="003E22C1"/>
    <w:rsid w:val="003F6F1B"/>
    <w:rsid w:val="00400AE5"/>
    <w:rsid w:val="00410CF1"/>
    <w:rsid w:val="00421ECB"/>
    <w:rsid w:val="0045266E"/>
    <w:rsid w:val="00454827"/>
    <w:rsid w:val="00483DAE"/>
    <w:rsid w:val="004B1A0B"/>
    <w:rsid w:val="004C46E2"/>
    <w:rsid w:val="004C7D75"/>
    <w:rsid w:val="004D45CC"/>
    <w:rsid w:val="004E2E7E"/>
    <w:rsid w:val="005337D8"/>
    <w:rsid w:val="00540E32"/>
    <w:rsid w:val="00542281"/>
    <w:rsid w:val="00542BFE"/>
    <w:rsid w:val="0055090D"/>
    <w:rsid w:val="00557D41"/>
    <w:rsid w:val="005706F8"/>
    <w:rsid w:val="005920B0"/>
    <w:rsid w:val="00594A58"/>
    <w:rsid w:val="00594EB1"/>
    <w:rsid w:val="005C4110"/>
    <w:rsid w:val="005D0B78"/>
    <w:rsid w:val="006409DB"/>
    <w:rsid w:val="00645402"/>
    <w:rsid w:val="006562AD"/>
    <w:rsid w:val="00666C0E"/>
    <w:rsid w:val="0068085E"/>
    <w:rsid w:val="006D0685"/>
    <w:rsid w:val="006D4344"/>
    <w:rsid w:val="006E3574"/>
    <w:rsid w:val="006F5D87"/>
    <w:rsid w:val="00725E68"/>
    <w:rsid w:val="007A3189"/>
    <w:rsid w:val="007A6C95"/>
    <w:rsid w:val="007A7F7E"/>
    <w:rsid w:val="007B3139"/>
    <w:rsid w:val="00810709"/>
    <w:rsid w:val="0081253D"/>
    <w:rsid w:val="00832C52"/>
    <w:rsid w:val="00837A2A"/>
    <w:rsid w:val="008420EC"/>
    <w:rsid w:val="0085116F"/>
    <w:rsid w:val="00862026"/>
    <w:rsid w:val="008724C4"/>
    <w:rsid w:val="00881661"/>
    <w:rsid w:val="008832A8"/>
    <w:rsid w:val="00890D97"/>
    <w:rsid w:val="008B7407"/>
    <w:rsid w:val="008C2E5E"/>
    <w:rsid w:val="008D7143"/>
    <w:rsid w:val="008E2757"/>
    <w:rsid w:val="008F3F1C"/>
    <w:rsid w:val="00902F8D"/>
    <w:rsid w:val="009048D8"/>
    <w:rsid w:val="009144B8"/>
    <w:rsid w:val="00956623"/>
    <w:rsid w:val="00977571"/>
    <w:rsid w:val="00985123"/>
    <w:rsid w:val="00997C39"/>
    <w:rsid w:val="009A5C1E"/>
    <w:rsid w:val="009C0796"/>
    <w:rsid w:val="009C2C3A"/>
    <w:rsid w:val="009F3AC8"/>
    <w:rsid w:val="00A158A3"/>
    <w:rsid w:val="00A41AEC"/>
    <w:rsid w:val="00A42CD3"/>
    <w:rsid w:val="00A5525D"/>
    <w:rsid w:val="00A77670"/>
    <w:rsid w:val="00A87DBD"/>
    <w:rsid w:val="00AE5F44"/>
    <w:rsid w:val="00B11278"/>
    <w:rsid w:val="00B3339B"/>
    <w:rsid w:val="00B375CF"/>
    <w:rsid w:val="00B37828"/>
    <w:rsid w:val="00B427A4"/>
    <w:rsid w:val="00B5174F"/>
    <w:rsid w:val="00B6633A"/>
    <w:rsid w:val="00B6756F"/>
    <w:rsid w:val="00BB36F9"/>
    <w:rsid w:val="00C010C6"/>
    <w:rsid w:val="00C01367"/>
    <w:rsid w:val="00C43880"/>
    <w:rsid w:val="00C71916"/>
    <w:rsid w:val="00C7515A"/>
    <w:rsid w:val="00C82DBE"/>
    <w:rsid w:val="00C91CFF"/>
    <w:rsid w:val="00CB33AA"/>
    <w:rsid w:val="00CC7C88"/>
    <w:rsid w:val="00CD5D8A"/>
    <w:rsid w:val="00CD615E"/>
    <w:rsid w:val="00D00ECB"/>
    <w:rsid w:val="00D17E50"/>
    <w:rsid w:val="00D33FC3"/>
    <w:rsid w:val="00D50BC9"/>
    <w:rsid w:val="00D80AA7"/>
    <w:rsid w:val="00D853DA"/>
    <w:rsid w:val="00DB044E"/>
    <w:rsid w:val="00E127A9"/>
    <w:rsid w:val="00E830F8"/>
    <w:rsid w:val="00EE02FF"/>
    <w:rsid w:val="00EE56DA"/>
    <w:rsid w:val="00F124CB"/>
    <w:rsid w:val="00F27399"/>
    <w:rsid w:val="00F34871"/>
    <w:rsid w:val="00F44AD9"/>
    <w:rsid w:val="00F460A1"/>
    <w:rsid w:val="00F8001D"/>
    <w:rsid w:val="00FA30FB"/>
    <w:rsid w:val="00FC5A32"/>
    <w:rsid w:val="00FD7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78A26"/>
  <w15:chartTrackingRefBased/>
  <w15:docId w15:val="{09E2AC19-33A6-4280-B487-E3A60C85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2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31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52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41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E2E7E"/>
    <w:rPr>
      <w:sz w:val="16"/>
      <w:szCs w:val="16"/>
    </w:rPr>
  </w:style>
  <w:style w:type="paragraph" w:styleId="CommentText">
    <w:name w:val="annotation text"/>
    <w:basedOn w:val="Normal"/>
    <w:link w:val="CommentTextChar"/>
    <w:uiPriority w:val="99"/>
    <w:unhideWhenUsed/>
    <w:rsid w:val="004E2E7E"/>
    <w:pPr>
      <w:spacing w:line="240" w:lineRule="auto"/>
    </w:pPr>
    <w:rPr>
      <w:sz w:val="20"/>
      <w:szCs w:val="20"/>
    </w:rPr>
  </w:style>
  <w:style w:type="character" w:customStyle="1" w:styleId="CommentTextChar">
    <w:name w:val="Comment Text Char"/>
    <w:basedOn w:val="DefaultParagraphFont"/>
    <w:link w:val="CommentText"/>
    <w:uiPriority w:val="99"/>
    <w:rsid w:val="004E2E7E"/>
    <w:rPr>
      <w:sz w:val="20"/>
      <w:szCs w:val="20"/>
    </w:rPr>
  </w:style>
  <w:style w:type="paragraph" w:styleId="CommentSubject">
    <w:name w:val="annotation subject"/>
    <w:basedOn w:val="CommentText"/>
    <w:next w:val="CommentText"/>
    <w:link w:val="CommentSubjectChar"/>
    <w:uiPriority w:val="99"/>
    <w:semiHidden/>
    <w:unhideWhenUsed/>
    <w:rsid w:val="004E2E7E"/>
    <w:rPr>
      <w:b/>
      <w:bCs/>
    </w:rPr>
  </w:style>
  <w:style w:type="character" w:customStyle="1" w:styleId="CommentSubjectChar">
    <w:name w:val="Comment Subject Char"/>
    <w:basedOn w:val="CommentTextChar"/>
    <w:link w:val="CommentSubject"/>
    <w:uiPriority w:val="99"/>
    <w:semiHidden/>
    <w:rsid w:val="004E2E7E"/>
    <w:rPr>
      <w:b/>
      <w:bCs/>
      <w:sz w:val="20"/>
      <w:szCs w:val="20"/>
    </w:rPr>
  </w:style>
  <w:style w:type="paragraph" w:styleId="BalloonText">
    <w:name w:val="Balloon Text"/>
    <w:basedOn w:val="Normal"/>
    <w:link w:val="BalloonTextChar"/>
    <w:uiPriority w:val="99"/>
    <w:semiHidden/>
    <w:unhideWhenUsed/>
    <w:rsid w:val="004E2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E7E"/>
    <w:rPr>
      <w:rFonts w:ascii="Segoe UI" w:hAnsi="Segoe UI" w:cs="Segoe UI"/>
      <w:sz w:val="18"/>
      <w:szCs w:val="18"/>
    </w:rPr>
  </w:style>
  <w:style w:type="paragraph" w:styleId="Header">
    <w:name w:val="header"/>
    <w:basedOn w:val="Normal"/>
    <w:link w:val="HeaderChar"/>
    <w:uiPriority w:val="99"/>
    <w:unhideWhenUsed/>
    <w:rsid w:val="004E2E7E"/>
    <w:pPr>
      <w:tabs>
        <w:tab w:val="center" w:pos="4703"/>
        <w:tab w:val="right" w:pos="9406"/>
      </w:tabs>
      <w:spacing w:after="0" w:line="240" w:lineRule="auto"/>
    </w:pPr>
  </w:style>
  <w:style w:type="character" w:customStyle="1" w:styleId="HeaderChar">
    <w:name w:val="Header Char"/>
    <w:basedOn w:val="DefaultParagraphFont"/>
    <w:link w:val="Header"/>
    <w:uiPriority w:val="99"/>
    <w:rsid w:val="004E2E7E"/>
  </w:style>
  <w:style w:type="paragraph" w:styleId="Footer">
    <w:name w:val="footer"/>
    <w:basedOn w:val="Normal"/>
    <w:link w:val="FooterChar"/>
    <w:uiPriority w:val="99"/>
    <w:unhideWhenUsed/>
    <w:rsid w:val="004E2E7E"/>
    <w:pPr>
      <w:tabs>
        <w:tab w:val="center" w:pos="4703"/>
        <w:tab w:val="right" w:pos="9406"/>
      </w:tabs>
      <w:spacing w:after="0" w:line="240" w:lineRule="auto"/>
    </w:pPr>
  </w:style>
  <w:style w:type="character" w:customStyle="1" w:styleId="FooterChar">
    <w:name w:val="Footer Char"/>
    <w:basedOn w:val="DefaultParagraphFont"/>
    <w:link w:val="Footer"/>
    <w:uiPriority w:val="99"/>
    <w:rsid w:val="004E2E7E"/>
  </w:style>
  <w:style w:type="character" w:customStyle="1" w:styleId="Heading1Char">
    <w:name w:val="Heading 1 Char"/>
    <w:basedOn w:val="DefaultParagraphFont"/>
    <w:link w:val="Heading1"/>
    <w:uiPriority w:val="9"/>
    <w:rsid w:val="004E2E7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E2E7E"/>
    <w:pPr>
      <w:outlineLvl w:val="9"/>
    </w:pPr>
  </w:style>
  <w:style w:type="paragraph" w:styleId="TOC1">
    <w:name w:val="toc 1"/>
    <w:basedOn w:val="Normal"/>
    <w:next w:val="Normal"/>
    <w:autoRedefine/>
    <w:uiPriority w:val="39"/>
    <w:unhideWhenUsed/>
    <w:rsid w:val="004E2E7E"/>
    <w:pPr>
      <w:spacing w:after="100"/>
    </w:pPr>
  </w:style>
  <w:style w:type="character" w:styleId="Hyperlink">
    <w:name w:val="Hyperlink"/>
    <w:basedOn w:val="DefaultParagraphFont"/>
    <w:uiPriority w:val="99"/>
    <w:unhideWhenUsed/>
    <w:rsid w:val="004E2E7E"/>
    <w:rPr>
      <w:color w:val="0563C1" w:themeColor="hyperlink"/>
      <w:u w:val="single"/>
    </w:rPr>
  </w:style>
  <w:style w:type="character" w:styleId="Emphasis">
    <w:name w:val="Emphasis"/>
    <w:basedOn w:val="DefaultParagraphFont"/>
    <w:uiPriority w:val="20"/>
    <w:qFormat/>
    <w:rsid w:val="004C7D75"/>
    <w:rPr>
      <w:i/>
      <w:iCs/>
    </w:rPr>
  </w:style>
  <w:style w:type="character" w:styleId="Strong">
    <w:name w:val="Strong"/>
    <w:basedOn w:val="DefaultParagraphFont"/>
    <w:uiPriority w:val="22"/>
    <w:qFormat/>
    <w:rsid w:val="004C7D75"/>
    <w:rPr>
      <w:b/>
      <w:bCs/>
    </w:rPr>
  </w:style>
  <w:style w:type="character" w:customStyle="1" w:styleId="Heading2Char">
    <w:name w:val="Heading 2 Char"/>
    <w:basedOn w:val="DefaultParagraphFont"/>
    <w:link w:val="Heading2"/>
    <w:uiPriority w:val="9"/>
    <w:rsid w:val="007B3139"/>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832C52"/>
    <w:pPr>
      <w:spacing w:after="200" w:line="240" w:lineRule="auto"/>
    </w:pPr>
    <w:rPr>
      <w:i/>
      <w:iCs/>
      <w:color w:val="44546A" w:themeColor="text2"/>
      <w:sz w:val="18"/>
      <w:szCs w:val="18"/>
    </w:rPr>
  </w:style>
  <w:style w:type="paragraph" w:styleId="TOC2">
    <w:name w:val="toc 2"/>
    <w:basedOn w:val="Normal"/>
    <w:next w:val="Normal"/>
    <w:autoRedefine/>
    <w:uiPriority w:val="39"/>
    <w:unhideWhenUsed/>
    <w:rsid w:val="00832C52"/>
    <w:pPr>
      <w:spacing w:after="100"/>
      <w:ind w:left="220"/>
    </w:pPr>
  </w:style>
  <w:style w:type="paragraph" w:styleId="TableofFigures">
    <w:name w:val="table of figures"/>
    <w:basedOn w:val="Normal"/>
    <w:next w:val="Normal"/>
    <w:uiPriority w:val="99"/>
    <w:unhideWhenUsed/>
    <w:rsid w:val="00832C52"/>
    <w:pPr>
      <w:spacing w:after="0"/>
    </w:pPr>
  </w:style>
  <w:style w:type="character" w:customStyle="1" w:styleId="Heading3Char">
    <w:name w:val="Heading 3 Char"/>
    <w:basedOn w:val="DefaultParagraphFont"/>
    <w:link w:val="Heading3"/>
    <w:uiPriority w:val="9"/>
    <w:rsid w:val="00A5525D"/>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810709"/>
    <w:pPr>
      <w:spacing w:after="100"/>
      <w:ind w:left="440"/>
    </w:pPr>
  </w:style>
  <w:style w:type="paragraph" w:styleId="ListParagraph">
    <w:name w:val="List Paragraph"/>
    <w:basedOn w:val="Normal"/>
    <w:uiPriority w:val="34"/>
    <w:qFormat/>
    <w:rsid w:val="000A5AF5"/>
    <w:pPr>
      <w:ind w:left="720"/>
      <w:contextualSpacing/>
    </w:pPr>
  </w:style>
  <w:style w:type="character" w:customStyle="1" w:styleId="Heading4Char">
    <w:name w:val="Heading 4 Char"/>
    <w:basedOn w:val="DefaultParagraphFont"/>
    <w:link w:val="Heading4"/>
    <w:uiPriority w:val="9"/>
    <w:rsid w:val="003D4144"/>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8511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116F"/>
    <w:rPr>
      <w:sz w:val="20"/>
      <w:szCs w:val="20"/>
    </w:rPr>
  </w:style>
  <w:style w:type="character" w:styleId="FootnoteReference">
    <w:name w:val="footnote reference"/>
    <w:basedOn w:val="DefaultParagraphFont"/>
    <w:uiPriority w:val="99"/>
    <w:semiHidden/>
    <w:unhideWhenUsed/>
    <w:rsid w:val="0085116F"/>
    <w:rPr>
      <w:vertAlign w:val="superscript"/>
    </w:rPr>
  </w:style>
  <w:style w:type="character" w:styleId="PlaceholderText">
    <w:name w:val="Placeholder Text"/>
    <w:basedOn w:val="DefaultParagraphFont"/>
    <w:uiPriority w:val="99"/>
    <w:semiHidden/>
    <w:rsid w:val="000F4FC2"/>
    <w:rPr>
      <w:color w:val="808080"/>
    </w:rPr>
  </w:style>
  <w:style w:type="character" w:customStyle="1" w:styleId="UnresolvedMention">
    <w:name w:val="Unresolved Mention"/>
    <w:basedOn w:val="DefaultParagraphFont"/>
    <w:uiPriority w:val="99"/>
    <w:semiHidden/>
    <w:unhideWhenUsed/>
    <w:rsid w:val="00257621"/>
    <w:rPr>
      <w:color w:val="605E5C"/>
      <w:shd w:val="clear" w:color="auto" w:fill="E1DFDD"/>
    </w:rPr>
  </w:style>
  <w:style w:type="character" w:customStyle="1" w:styleId="mord">
    <w:name w:val="mord"/>
    <w:basedOn w:val="DefaultParagraphFont"/>
    <w:rsid w:val="00257621"/>
  </w:style>
  <w:style w:type="character" w:customStyle="1" w:styleId="vlist-s">
    <w:name w:val="vlist-s"/>
    <w:basedOn w:val="DefaultParagraphFont"/>
    <w:rsid w:val="00257621"/>
  </w:style>
  <w:style w:type="character" w:customStyle="1" w:styleId="katex-mathml">
    <w:name w:val="katex-mathml"/>
    <w:basedOn w:val="DefaultParagraphFont"/>
    <w:rsid w:val="00257621"/>
  </w:style>
  <w:style w:type="character" w:customStyle="1" w:styleId="mpunct">
    <w:name w:val="mpunct"/>
    <w:basedOn w:val="DefaultParagraphFont"/>
    <w:rsid w:val="00257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770">
      <w:bodyDiv w:val="1"/>
      <w:marLeft w:val="0"/>
      <w:marRight w:val="0"/>
      <w:marTop w:val="0"/>
      <w:marBottom w:val="0"/>
      <w:divBdr>
        <w:top w:val="none" w:sz="0" w:space="0" w:color="auto"/>
        <w:left w:val="none" w:sz="0" w:space="0" w:color="auto"/>
        <w:bottom w:val="none" w:sz="0" w:space="0" w:color="auto"/>
        <w:right w:val="none" w:sz="0" w:space="0" w:color="auto"/>
      </w:divBdr>
    </w:div>
    <w:div w:id="32387258">
      <w:bodyDiv w:val="1"/>
      <w:marLeft w:val="0"/>
      <w:marRight w:val="0"/>
      <w:marTop w:val="0"/>
      <w:marBottom w:val="0"/>
      <w:divBdr>
        <w:top w:val="none" w:sz="0" w:space="0" w:color="auto"/>
        <w:left w:val="none" w:sz="0" w:space="0" w:color="auto"/>
        <w:bottom w:val="none" w:sz="0" w:space="0" w:color="auto"/>
        <w:right w:val="none" w:sz="0" w:space="0" w:color="auto"/>
      </w:divBdr>
    </w:div>
    <w:div w:id="67963821">
      <w:bodyDiv w:val="1"/>
      <w:marLeft w:val="0"/>
      <w:marRight w:val="0"/>
      <w:marTop w:val="0"/>
      <w:marBottom w:val="0"/>
      <w:divBdr>
        <w:top w:val="none" w:sz="0" w:space="0" w:color="auto"/>
        <w:left w:val="none" w:sz="0" w:space="0" w:color="auto"/>
        <w:bottom w:val="none" w:sz="0" w:space="0" w:color="auto"/>
        <w:right w:val="none" w:sz="0" w:space="0" w:color="auto"/>
      </w:divBdr>
    </w:div>
    <w:div w:id="108940427">
      <w:bodyDiv w:val="1"/>
      <w:marLeft w:val="0"/>
      <w:marRight w:val="0"/>
      <w:marTop w:val="0"/>
      <w:marBottom w:val="0"/>
      <w:divBdr>
        <w:top w:val="none" w:sz="0" w:space="0" w:color="auto"/>
        <w:left w:val="none" w:sz="0" w:space="0" w:color="auto"/>
        <w:bottom w:val="none" w:sz="0" w:space="0" w:color="auto"/>
        <w:right w:val="none" w:sz="0" w:space="0" w:color="auto"/>
      </w:divBdr>
    </w:div>
    <w:div w:id="110828864">
      <w:bodyDiv w:val="1"/>
      <w:marLeft w:val="0"/>
      <w:marRight w:val="0"/>
      <w:marTop w:val="0"/>
      <w:marBottom w:val="0"/>
      <w:divBdr>
        <w:top w:val="none" w:sz="0" w:space="0" w:color="auto"/>
        <w:left w:val="none" w:sz="0" w:space="0" w:color="auto"/>
        <w:bottom w:val="none" w:sz="0" w:space="0" w:color="auto"/>
        <w:right w:val="none" w:sz="0" w:space="0" w:color="auto"/>
      </w:divBdr>
    </w:div>
    <w:div w:id="117991544">
      <w:bodyDiv w:val="1"/>
      <w:marLeft w:val="0"/>
      <w:marRight w:val="0"/>
      <w:marTop w:val="0"/>
      <w:marBottom w:val="0"/>
      <w:divBdr>
        <w:top w:val="none" w:sz="0" w:space="0" w:color="auto"/>
        <w:left w:val="none" w:sz="0" w:space="0" w:color="auto"/>
        <w:bottom w:val="none" w:sz="0" w:space="0" w:color="auto"/>
        <w:right w:val="none" w:sz="0" w:space="0" w:color="auto"/>
      </w:divBdr>
    </w:div>
    <w:div w:id="138420031">
      <w:bodyDiv w:val="1"/>
      <w:marLeft w:val="0"/>
      <w:marRight w:val="0"/>
      <w:marTop w:val="0"/>
      <w:marBottom w:val="0"/>
      <w:divBdr>
        <w:top w:val="none" w:sz="0" w:space="0" w:color="auto"/>
        <w:left w:val="none" w:sz="0" w:space="0" w:color="auto"/>
        <w:bottom w:val="none" w:sz="0" w:space="0" w:color="auto"/>
        <w:right w:val="none" w:sz="0" w:space="0" w:color="auto"/>
      </w:divBdr>
    </w:div>
    <w:div w:id="170684312">
      <w:bodyDiv w:val="1"/>
      <w:marLeft w:val="0"/>
      <w:marRight w:val="0"/>
      <w:marTop w:val="0"/>
      <w:marBottom w:val="0"/>
      <w:divBdr>
        <w:top w:val="none" w:sz="0" w:space="0" w:color="auto"/>
        <w:left w:val="none" w:sz="0" w:space="0" w:color="auto"/>
        <w:bottom w:val="none" w:sz="0" w:space="0" w:color="auto"/>
        <w:right w:val="none" w:sz="0" w:space="0" w:color="auto"/>
      </w:divBdr>
    </w:div>
    <w:div w:id="188179614">
      <w:bodyDiv w:val="1"/>
      <w:marLeft w:val="0"/>
      <w:marRight w:val="0"/>
      <w:marTop w:val="0"/>
      <w:marBottom w:val="0"/>
      <w:divBdr>
        <w:top w:val="none" w:sz="0" w:space="0" w:color="auto"/>
        <w:left w:val="none" w:sz="0" w:space="0" w:color="auto"/>
        <w:bottom w:val="none" w:sz="0" w:space="0" w:color="auto"/>
        <w:right w:val="none" w:sz="0" w:space="0" w:color="auto"/>
      </w:divBdr>
      <w:divsChild>
        <w:div w:id="1414858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580722">
      <w:bodyDiv w:val="1"/>
      <w:marLeft w:val="0"/>
      <w:marRight w:val="0"/>
      <w:marTop w:val="0"/>
      <w:marBottom w:val="0"/>
      <w:divBdr>
        <w:top w:val="none" w:sz="0" w:space="0" w:color="auto"/>
        <w:left w:val="none" w:sz="0" w:space="0" w:color="auto"/>
        <w:bottom w:val="none" w:sz="0" w:space="0" w:color="auto"/>
        <w:right w:val="none" w:sz="0" w:space="0" w:color="auto"/>
      </w:divBdr>
    </w:div>
    <w:div w:id="246765897">
      <w:bodyDiv w:val="1"/>
      <w:marLeft w:val="0"/>
      <w:marRight w:val="0"/>
      <w:marTop w:val="0"/>
      <w:marBottom w:val="0"/>
      <w:divBdr>
        <w:top w:val="none" w:sz="0" w:space="0" w:color="auto"/>
        <w:left w:val="none" w:sz="0" w:space="0" w:color="auto"/>
        <w:bottom w:val="none" w:sz="0" w:space="0" w:color="auto"/>
        <w:right w:val="none" w:sz="0" w:space="0" w:color="auto"/>
      </w:divBdr>
    </w:div>
    <w:div w:id="266427980">
      <w:bodyDiv w:val="1"/>
      <w:marLeft w:val="0"/>
      <w:marRight w:val="0"/>
      <w:marTop w:val="0"/>
      <w:marBottom w:val="0"/>
      <w:divBdr>
        <w:top w:val="none" w:sz="0" w:space="0" w:color="auto"/>
        <w:left w:val="none" w:sz="0" w:space="0" w:color="auto"/>
        <w:bottom w:val="none" w:sz="0" w:space="0" w:color="auto"/>
        <w:right w:val="none" w:sz="0" w:space="0" w:color="auto"/>
      </w:divBdr>
    </w:div>
    <w:div w:id="280109749">
      <w:bodyDiv w:val="1"/>
      <w:marLeft w:val="0"/>
      <w:marRight w:val="0"/>
      <w:marTop w:val="0"/>
      <w:marBottom w:val="0"/>
      <w:divBdr>
        <w:top w:val="none" w:sz="0" w:space="0" w:color="auto"/>
        <w:left w:val="none" w:sz="0" w:space="0" w:color="auto"/>
        <w:bottom w:val="none" w:sz="0" w:space="0" w:color="auto"/>
        <w:right w:val="none" w:sz="0" w:space="0" w:color="auto"/>
      </w:divBdr>
    </w:div>
    <w:div w:id="302278853">
      <w:bodyDiv w:val="1"/>
      <w:marLeft w:val="0"/>
      <w:marRight w:val="0"/>
      <w:marTop w:val="0"/>
      <w:marBottom w:val="0"/>
      <w:divBdr>
        <w:top w:val="none" w:sz="0" w:space="0" w:color="auto"/>
        <w:left w:val="none" w:sz="0" w:space="0" w:color="auto"/>
        <w:bottom w:val="none" w:sz="0" w:space="0" w:color="auto"/>
        <w:right w:val="none" w:sz="0" w:space="0" w:color="auto"/>
      </w:divBdr>
    </w:div>
    <w:div w:id="341052243">
      <w:bodyDiv w:val="1"/>
      <w:marLeft w:val="0"/>
      <w:marRight w:val="0"/>
      <w:marTop w:val="0"/>
      <w:marBottom w:val="0"/>
      <w:divBdr>
        <w:top w:val="none" w:sz="0" w:space="0" w:color="auto"/>
        <w:left w:val="none" w:sz="0" w:space="0" w:color="auto"/>
        <w:bottom w:val="none" w:sz="0" w:space="0" w:color="auto"/>
        <w:right w:val="none" w:sz="0" w:space="0" w:color="auto"/>
      </w:divBdr>
    </w:div>
    <w:div w:id="342174613">
      <w:bodyDiv w:val="1"/>
      <w:marLeft w:val="0"/>
      <w:marRight w:val="0"/>
      <w:marTop w:val="0"/>
      <w:marBottom w:val="0"/>
      <w:divBdr>
        <w:top w:val="none" w:sz="0" w:space="0" w:color="auto"/>
        <w:left w:val="none" w:sz="0" w:space="0" w:color="auto"/>
        <w:bottom w:val="none" w:sz="0" w:space="0" w:color="auto"/>
        <w:right w:val="none" w:sz="0" w:space="0" w:color="auto"/>
      </w:divBdr>
    </w:div>
    <w:div w:id="342977187">
      <w:bodyDiv w:val="1"/>
      <w:marLeft w:val="0"/>
      <w:marRight w:val="0"/>
      <w:marTop w:val="0"/>
      <w:marBottom w:val="0"/>
      <w:divBdr>
        <w:top w:val="none" w:sz="0" w:space="0" w:color="auto"/>
        <w:left w:val="none" w:sz="0" w:space="0" w:color="auto"/>
        <w:bottom w:val="none" w:sz="0" w:space="0" w:color="auto"/>
        <w:right w:val="none" w:sz="0" w:space="0" w:color="auto"/>
      </w:divBdr>
    </w:div>
    <w:div w:id="354963421">
      <w:bodyDiv w:val="1"/>
      <w:marLeft w:val="0"/>
      <w:marRight w:val="0"/>
      <w:marTop w:val="0"/>
      <w:marBottom w:val="0"/>
      <w:divBdr>
        <w:top w:val="none" w:sz="0" w:space="0" w:color="auto"/>
        <w:left w:val="none" w:sz="0" w:space="0" w:color="auto"/>
        <w:bottom w:val="none" w:sz="0" w:space="0" w:color="auto"/>
        <w:right w:val="none" w:sz="0" w:space="0" w:color="auto"/>
      </w:divBdr>
    </w:div>
    <w:div w:id="357316714">
      <w:bodyDiv w:val="1"/>
      <w:marLeft w:val="0"/>
      <w:marRight w:val="0"/>
      <w:marTop w:val="0"/>
      <w:marBottom w:val="0"/>
      <w:divBdr>
        <w:top w:val="none" w:sz="0" w:space="0" w:color="auto"/>
        <w:left w:val="none" w:sz="0" w:space="0" w:color="auto"/>
        <w:bottom w:val="none" w:sz="0" w:space="0" w:color="auto"/>
        <w:right w:val="none" w:sz="0" w:space="0" w:color="auto"/>
      </w:divBdr>
      <w:divsChild>
        <w:div w:id="9576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6493555">
      <w:bodyDiv w:val="1"/>
      <w:marLeft w:val="0"/>
      <w:marRight w:val="0"/>
      <w:marTop w:val="0"/>
      <w:marBottom w:val="0"/>
      <w:divBdr>
        <w:top w:val="none" w:sz="0" w:space="0" w:color="auto"/>
        <w:left w:val="none" w:sz="0" w:space="0" w:color="auto"/>
        <w:bottom w:val="none" w:sz="0" w:space="0" w:color="auto"/>
        <w:right w:val="none" w:sz="0" w:space="0" w:color="auto"/>
      </w:divBdr>
    </w:div>
    <w:div w:id="410546704">
      <w:bodyDiv w:val="1"/>
      <w:marLeft w:val="0"/>
      <w:marRight w:val="0"/>
      <w:marTop w:val="0"/>
      <w:marBottom w:val="0"/>
      <w:divBdr>
        <w:top w:val="none" w:sz="0" w:space="0" w:color="auto"/>
        <w:left w:val="none" w:sz="0" w:space="0" w:color="auto"/>
        <w:bottom w:val="none" w:sz="0" w:space="0" w:color="auto"/>
        <w:right w:val="none" w:sz="0" w:space="0" w:color="auto"/>
      </w:divBdr>
    </w:div>
    <w:div w:id="419643969">
      <w:bodyDiv w:val="1"/>
      <w:marLeft w:val="0"/>
      <w:marRight w:val="0"/>
      <w:marTop w:val="0"/>
      <w:marBottom w:val="0"/>
      <w:divBdr>
        <w:top w:val="none" w:sz="0" w:space="0" w:color="auto"/>
        <w:left w:val="none" w:sz="0" w:space="0" w:color="auto"/>
        <w:bottom w:val="none" w:sz="0" w:space="0" w:color="auto"/>
        <w:right w:val="none" w:sz="0" w:space="0" w:color="auto"/>
      </w:divBdr>
    </w:div>
    <w:div w:id="423188383">
      <w:bodyDiv w:val="1"/>
      <w:marLeft w:val="0"/>
      <w:marRight w:val="0"/>
      <w:marTop w:val="0"/>
      <w:marBottom w:val="0"/>
      <w:divBdr>
        <w:top w:val="none" w:sz="0" w:space="0" w:color="auto"/>
        <w:left w:val="none" w:sz="0" w:space="0" w:color="auto"/>
        <w:bottom w:val="none" w:sz="0" w:space="0" w:color="auto"/>
        <w:right w:val="none" w:sz="0" w:space="0" w:color="auto"/>
      </w:divBdr>
    </w:div>
    <w:div w:id="425227094">
      <w:bodyDiv w:val="1"/>
      <w:marLeft w:val="0"/>
      <w:marRight w:val="0"/>
      <w:marTop w:val="0"/>
      <w:marBottom w:val="0"/>
      <w:divBdr>
        <w:top w:val="none" w:sz="0" w:space="0" w:color="auto"/>
        <w:left w:val="none" w:sz="0" w:space="0" w:color="auto"/>
        <w:bottom w:val="none" w:sz="0" w:space="0" w:color="auto"/>
        <w:right w:val="none" w:sz="0" w:space="0" w:color="auto"/>
      </w:divBdr>
    </w:div>
    <w:div w:id="442726813">
      <w:bodyDiv w:val="1"/>
      <w:marLeft w:val="0"/>
      <w:marRight w:val="0"/>
      <w:marTop w:val="0"/>
      <w:marBottom w:val="0"/>
      <w:divBdr>
        <w:top w:val="none" w:sz="0" w:space="0" w:color="auto"/>
        <w:left w:val="none" w:sz="0" w:space="0" w:color="auto"/>
        <w:bottom w:val="none" w:sz="0" w:space="0" w:color="auto"/>
        <w:right w:val="none" w:sz="0" w:space="0" w:color="auto"/>
      </w:divBdr>
    </w:div>
    <w:div w:id="468209537">
      <w:bodyDiv w:val="1"/>
      <w:marLeft w:val="0"/>
      <w:marRight w:val="0"/>
      <w:marTop w:val="0"/>
      <w:marBottom w:val="0"/>
      <w:divBdr>
        <w:top w:val="none" w:sz="0" w:space="0" w:color="auto"/>
        <w:left w:val="none" w:sz="0" w:space="0" w:color="auto"/>
        <w:bottom w:val="none" w:sz="0" w:space="0" w:color="auto"/>
        <w:right w:val="none" w:sz="0" w:space="0" w:color="auto"/>
      </w:divBdr>
    </w:div>
    <w:div w:id="471288551">
      <w:bodyDiv w:val="1"/>
      <w:marLeft w:val="0"/>
      <w:marRight w:val="0"/>
      <w:marTop w:val="0"/>
      <w:marBottom w:val="0"/>
      <w:divBdr>
        <w:top w:val="none" w:sz="0" w:space="0" w:color="auto"/>
        <w:left w:val="none" w:sz="0" w:space="0" w:color="auto"/>
        <w:bottom w:val="none" w:sz="0" w:space="0" w:color="auto"/>
        <w:right w:val="none" w:sz="0" w:space="0" w:color="auto"/>
      </w:divBdr>
    </w:div>
    <w:div w:id="533663728">
      <w:bodyDiv w:val="1"/>
      <w:marLeft w:val="0"/>
      <w:marRight w:val="0"/>
      <w:marTop w:val="0"/>
      <w:marBottom w:val="0"/>
      <w:divBdr>
        <w:top w:val="none" w:sz="0" w:space="0" w:color="auto"/>
        <w:left w:val="none" w:sz="0" w:space="0" w:color="auto"/>
        <w:bottom w:val="none" w:sz="0" w:space="0" w:color="auto"/>
        <w:right w:val="none" w:sz="0" w:space="0" w:color="auto"/>
      </w:divBdr>
    </w:div>
    <w:div w:id="551769056">
      <w:bodyDiv w:val="1"/>
      <w:marLeft w:val="0"/>
      <w:marRight w:val="0"/>
      <w:marTop w:val="0"/>
      <w:marBottom w:val="0"/>
      <w:divBdr>
        <w:top w:val="none" w:sz="0" w:space="0" w:color="auto"/>
        <w:left w:val="none" w:sz="0" w:space="0" w:color="auto"/>
        <w:bottom w:val="none" w:sz="0" w:space="0" w:color="auto"/>
        <w:right w:val="none" w:sz="0" w:space="0" w:color="auto"/>
      </w:divBdr>
    </w:div>
    <w:div w:id="551775669">
      <w:bodyDiv w:val="1"/>
      <w:marLeft w:val="0"/>
      <w:marRight w:val="0"/>
      <w:marTop w:val="0"/>
      <w:marBottom w:val="0"/>
      <w:divBdr>
        <w:top w:val="none" w:sz="0" w:space="0" w:color="auto"/>
        <w:left w:val="none" w:sz="0" w:space="0" w:color="auto"/>
        <w:bottom w:val="none" w:sz="0" w:space="0" w:color="auto"/>
        <w:right w:val="none" w:sz="0" w:space="0" w:color="auto"/>
      </w:divBdr>
    </w:div>
    <w:div w:id="571081421">
      <w:bodyDiv w:val="1"/>
      <w:marLeft w:val="0"/>
      <w:marRight w:val="0"/>
      <w:marTop w:val="0"/>
      <w:marBottom w:val="0"/>
      <w:divBdr>
        <w:top w:val="none" w:sz="0" w:space="0" w:color="auto"/>
        <w:left w:val="none" w:sz="0" w:space="0" w:color="auto"/>
        <w:bottom w:val="none" w:sz="0" w:space="0" w:color="auto"/>
        <w:right w:val="none" w:sz="0" w:space="0" w:color="auto"/>
      </w:divBdr>
    </w:div>
    <w:div w:id="576593219">
      <w:bodyDiv w:val="1"/>
      <w:marLeft w:val="0"/>
      <w:marRight w:val="0"/>
      <w:marTop w:val="0"/>
      <w:marBottom w:val="0"/>
      <w:divBdr>
        <w:top w:val="none" w:sz="0" w:space="0" w:color="auto"/>
        <w:left w:val="none" w:sz="0" w:space="0" w:color="auto"/>
        <w:bottom w:val="none" w:sz="0" w:space="0" w:color="auto"/>
        <w:right w:val="none" w:sz="0" w:space="0" w:color="auto"/>
      </w:divBdr>
    </w:div>
    <w:div w:id="594825080">
      <w:bodyDiv w:val="1"/>
      <w:marLeft w:val="0"/>
      <w:marRight w:val="0"/>
      <w:marTop w:val="0"/>
      <w:marBottom w:val="0"/>
      <w:divBdr>
        <w:top w:val="none" w:sz="0" w:space="0" w:color="auto"/>
        <w:left w:val="none" w:sz="0" w:space="0" w:color="auto"/>
        <w:bottom w:val="none" w:sz="0" w:space="0" w:color="auto"/>
        <w:right w:val="none" w:sz="0" w:space="0" w:color="auto"/>
      </w:divBdr>
    </w:div>
    <w:div w:id="601689528">
      <w:bodyDiv w:val="1"/>
      <w:marLeft w:val="0"/>
      <w:marRight w:val="0"/>
      <w:marTop w:val="0"/>
      <w:marBottom w:val="0"/>
      <w:divBdr>
        <w:top w:val="none" w:sz="0" w:space="0" w:color="auto"/>
        <w:left w:val="none" w:sz="0" w:space="0" w:color="auto"/>
        <w:bottom w:val="none" w:sz="0" w:space="0" w:color="auto"/>
        <w:right w:val="none" w:sz="0" w:space="0" w:color="auto"/>
      </w:divBdr>
    </w:div>
    <w:div w:id="614748431">
      <w:bodyDiv w:val="1"/>
      <w:marLeft w:val="0"/>
      <w:marRight w:val="0"/>
      <w:marTop w:val="0"/>
      <w:marBottom w:val="0"/>
      <w:divBdr>
        <w:top w:val="none" w:sz="0" w:space="0" w:color="auto"/>
        <w:left w:val="none" w:sz="0" w:space="0" w:color="auto"/>
        <w:bottom w:val="none" w:sz="0" w:space="0" w:color="auto"/>
        <w:right w:val="none" w:sz="0" w:space="0" w:color="auto"/>
      </w:divBdr>
    </w:div>
    <w:div w:id="631330316">
      <w:bodyDiv w:val="1"/>
      <w:marLeft w:val="0"/>
      <w:marRight w:val="0"/>
      <w:marTop w:val="0"/>
      <w:marBottom w:val="0"/>
      <w:divBdr>
        <w:top w:val="none" w:sz="0" w:space="0" w:color="auto"/>
        <w:left w:val="none" w:sz="0" w:space="0" w:color="auto"/>
        <w:bottom w:val="none" w:sz="0" w:space="0" w:color="auto"/>
        <w:right w:val="none" w:sz="0" w:space="0" w:color="auto"/>
      </w:divBdr>
    </w:div>
    <w:div w:id="664279742">
      <w:bodyDiv w:val="1"/>
      <w:marLeft w:val="0"/>
      <w:marRight w:val="0"/>
      <w:marTop w:val="0"/>
      <w:marBottom w:val="0"/>
      <w:divBdr>
        <w:top w:val="none" w:sz="0" w:space="0" w:color="auto"/>
        <w:left w:val="none" w:sz="0" w:space="0" w:color="auto"/>
        <w:bottom w:val="none" w:sz="0" w:space="0" w:color="auto"/>
        <w:right w:val="none" w:sz="0" w:space="0" w:color="auto"/>
      </w:divBdr>
    </w:div>
    <w:div w:id="702175754">
      <w:bodyDiv w:val="1"/>
      <w:marLeft w:val="0"/>
      <w:marRight w:val="0"/>
      <w:marTop w:val="0"/>
      <w:marBottom w:val="0"/>
      <w:divBdr>
        <w:top w:val="none" w:sz="0" w:space="0" w:color="auto"/>
        <w:left w:val="none" w:sz="0" w:space="0" w:color="auto"/>
        <w:bottom w:val="none" w:sz="0" w:space="0" w:color="auto"/>
        <w:right w:val="none" w:sz="0" w:space="0" w:color="auto"/>
      </w:divBdr>
    </w:div>
    <w:div w:id="705373882">
      <w:bodyDiv w:val="1"/>
      <w:marLeft w:val="0"/>
      <w:marRight w:val="0"/>
      <w:marTop w:val="0"/>
      <w:marBottom w:val="0"/>
      <w:divBdr>
        <w:top w:val="none" w:sz="0" w:space="0" w:color="auto"/>
        <w:left w:val="none" w:sz="0" w:space="0" w:color="auto"/>
        <w:bottom w:val="none" w:sz="0" w:space="0" w:color="auto"/>
        <w:right w:val="none" w:sz="0" w:space="0" w:color="auto"/>
      </w:divBdr>
      <w:divsChild>
        <w:div w:id="1402219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954421">
      <w:bodyDiv w:val="1"/>
      <w:marLeft w:val="0"/>
      <w:marRight w:val="0"/>
      <w:marTop w:val="0"/>
      <w:marBottom w:val="0"/>
      <w:divBdr>
        <w:top w:val="none" w:sz="0" w:space="0" w:color="auto"/>
        <w:left w:val="none" w:sz="0" w:space="0" w:color="auto"/>
        <w:bottom w:val="none" w:sz="0" w:space="0" w:color="auto"/>
        <w:right w:val="none" w:sz="0" w:space="0" w:color="auto"/>
      </w:divBdr>
    </w:div>
    <w:div w:id="721058764">
      <w:bodyDiv w:val="1"/>
      <w:marLeft w:val="0"/>
      <w:marRight w:val="0"/>
      <w:marTop w:val="0"/>
      <w:marBottom w:val="0"/>
      <w:divBdr>
        <w:top w:val="none" w:sz="0" w:space="0" w:color="auto"/>
        <w:left w:val="none" w:sz="0" w:space="0" w:color="auto"/>
        <w:bottom w:val="none" w:sz="0" w:space="0" w:color="auto"/>
        <w:right w:val="none" w:sz="0" w:space="0" w:color="auto"/>
      </w:divBdr>
    </w:div>
    <w:div w:id="723214891">
      <w:bodyDiv w:val="1"/>
      <w:marLeft w:val="0"/>
      <w:marRight w:val="0"/>
      <w:marTop w:val="0"/>
      <w:marBottom w:val="0"/>
      <w:divBdr>
        <w:top w:val="none" w:sz="0" w:space="0" w:color="auto"/>
        <w:left w:val="none" w:sz="0" w:space="0" w:color="auto"/>
        <w:bottom w:val="none" w:sz="0" w:space="0" w:color="auto"/>
        <w:right w:val="none" w:sz="0" w:space="0" w:color="auto"/>
      </w:divBdr>
    </w:div>
    <w:div w:id="756286539">
      <w:bodyDiv w:val="1"/>
      <w:marLeft w:val="0"/>
      <w:marRight w:val="0"/>
      <w:marTop w:val="0"/>
      <w:marBottom w:val="0"/>
      <w:divBdr>
        <w:top w:val="none" w:sz="0" w:space="0" w:color="auto"/>
        <w:left w:val="none" w:sz="0" w:space="0" w:color="auto"/>
        <w:bottom w:val="none" w:sz="0" w:space="0" w:color="auto"/>
        <w:right w:val="none" w:sz="0" w:space="0" w:color="auto"/>
      </w:divBdr>
    </w:div>
    <w:div w:id="773748284">
      <w:bodyDiv w:val="1"/>
      <w:marLeft w:val="0"/>
      <w:marRight w:val="0"/>
      <w:marTop w:val="0"/>
      <w:marBottom w:val="0"/>
      <w:divBdr>
        <w:top w:val="none" w:sz="0" w:space="0" w:color="auto"/>
        <w:left w:val="none" w:sz="0" w:space="0" w:color="auto"/>
        <w:bottom w:val="none" w:sz="0" w:space="0" w:color="auto"/>
        <w:right w:val="none" w:sz="0" w:space="0" w:color="auto"/>
      </w:divBdr>
    </w:div>
    <w:div w:id="779296165">
      <w:bodyDiv w:val="1"/>
      <w:marLeft w:val="0"/>
      <w:marRight w:val="0"/>
      <w:marTop w:val="0"/>
      <w:marBottom w:val="0"/>
      <w:divBdr>
        <w:top w:val="none" w:sz="0" w:space="0" w:color="auto"/>
        <w:left w:val="none" w:sz="0" w:space="0" w:color="auto"/>
        <w:bottom w:val="none" w:sz="0" w:space="0" w:color="auto"/>
        <w:right w:val="none" w:sz="0" w:space="0" w:color="auto"/>
      </w:divBdr>
    </w:div>
    <w:div w:id="813107667">
      <w:bodyDiv w:val="1"/>
      <w:marLeft w:val="0"/>
      <w:marRight w:val="0"/>
      <w:marTop w:val="0"/>
      <w:marBottom w:val="0"/>
      <w:divBdr>
        <w:top w:val="none" w:sz="0" w:space="0" w:color="auto"/>
        <w:left w:val="none" w:sz="0" w:space="0" w:color="auto"/>
        <w:bottom w:val="none" w:sz="0" w:space="0" w:color="auto"/>
        <w:right w:val="none" w:sz="0" w:space="0" w:color="auto"/>
      </w:divBdr>
    </w:div>
    <w:div w:id="827748993">
      <w:bodyDiv w:val="1"/>
      <w:marLeft w:val="0"/>
      <w:marRight w:val="0"/>
      <w:marTop w:val="0"/>
      <w:marBottom w:val="0"/>
      <w:divBdr>
        <w:top w:val="none" w:sz="0" w:space="0" w:color="auto"/>
        <w:left w:val="none" w:sz="0" w:space="0" w:color="auto"/>
        <w:bottom w:val="none" w:sz="0" w:space="0" w:color="auto"/>
        <w:right w:val="none" w:sz="0" w:space="0" w:color="auto"/>
      </w:divBdr>
    </w:div>
    <w:div w:id="861213054">
      <w:bodyDiv w:val="1"/>
      <w:marLeft w:val="0"/>
      <w:marRight w:val="0"/>
      <w:marTop w:val="0"/>
      <w:marBottom w:val="0"/>
      <w:divBdr>
        <w:top w:val="none" w:sz="0" w:space="0" w:color="auto"/>
        <w:left w:val="none" w:sz="0" w:space="0" w:color="auto"/>
        <w:bottom w:val="none" w:sz="0" w:space="0" w:color="auto"/>
        <w:right w:val="none" w:sz="0" w:space="0" w:color="auto"/>
      </w:divBdr>
    </w:div>
    <w:div w:id="870067684">
      <w:bodyDiv w:val="1"/>
      <w:marLeft w:val="0"/>
      <w:marRight w:val="0"/>
      <w:marTop w:val="0"/>
      <w:marBottom w:val="0"/>
      <w:divBdr>
        <w:top w:val="none" w:sz="0" w:space="0" w:color="auto"/>
        <w:left w:val="none" w:sz="0" w:space="0" w:color="auto"/>
        <w:bottom w:val="none" w:sz="0" w:space="0" w:color="auto"/>
        <w:right w:val="none" w:sz="0" w:space="0" w:color="auto"/>
      </w:divBdr>
    </w:div>
    <w:div w:id="894581879">
      <w:bodyDiv w:val="1"/>
      <w:marLeft w:val="0"/>
      <w:marRight w:val="0"/>
      <w:marTop w:val="0"/>
      <w:marBottom w:val="0"/>
      <w:divBdr>
        <w:top w:val="none" w:sz="0" w:space="0" w:color="auto"/>
        <w:left w:val="none" w:sz="0" w:space="0" w:color="auto"/>
        <w:bottom w:val="none" w:sz="0" w:space="0" w:color="auto"/>
        <w:right w:val="none" w:sz="0" w:space="0" w:color="auto"/>
      </w:divBdr>
    </w:div>
    <w:div w:id="922910547">
      <w:bodyDiv w:val="1"/>
      <w:marLeft w:val="0"/>
      <w:marRight w:val="0"/>
      <w:marTop w:val="0"/>
      <w:marBottom w:val="0"/>
      <w:divBdr>
        <w:top w:val="none" w:sz="0" w:space="0" w:color="auto"/>
        <w:left w:val="none" w:sz="0" w:space="0" w:color="auto"/>
        <w:bottom w:val="none" w:sz="0" w:space="0" w:color="auto"/>
        <w:right w:val="none" w:sz="0" w:space="0" w:color="auto"/>
      </w:divBdr>
    </w:div>
    <w:div w:id="950552164">
      <w:bodyDiv w:val="1"/>
      <w:marLeft w:val="0"/>
      <w:marRight w:val="0"/>
      <w:marTop w:val="0"/>
      <w:marBottom w:val="0"/>
      <w:divBdr>
        <w:top w:val="none" w:sz="0" w:space="0" w:color="auto"/>
        <w:left w:val="none" w:sz="0" w:space="0" w:color="auto"/>
        <w:bottom w:val="none" w:sz="0" w:space="0" w:color="auto"/>
        <w:right w:val="none" w:sz="0" w:space="0" w:color="auto"/>
      </w:divBdr>
    </w:div>
    <w:div w:id="953251410">
      <w:bodyDiv w:val="1"/>
      <w:marLeft w:val="0"/>
      <w:marRight w:val="0"/>
      <w:marTop w:val="0"/>
      <w:marBottom w:val="0"/>
      <w:divBdr>
        <w:top w:val="none" w:sz="0" w:space="0" w:color="auto"/>
        <w:left w:val="none" w:sz="0" w:space="0" w:color="auto"/>
        <w:bottom w:val="none" w:sz="0" w:space="0" w:color="auto"/>
        <w:right w:val="none" w:sz="0" w:space="0" w:color="auto"/>
      </w:divBdr>
    </w:div>
    <w:div w:id="962884559">
      <w:bodyDiv w:val="1"/>
      <w:marLeft w:val="0"/>
      <w:marRight w:val="0"/>
      <w:marTop w:val="0"/>
      <w:marBottom w:val="0"/>
      <w:divBdr>
        <w:top w:val="none" w:sz="0" w:space="0" w:color="auto"/>
        <w:left w:val="none" w:sz="0" w:space="0" w:color="auto"/>
        <w:bottom w:val="none" w:sz="0" w:space="0" w:color="auto"/>
        <w:right w:val="none" w:sz="0" w:space="0" w:color="auto"/>
      </w:divBdr>
    </w:div>
    <w:div w:id="989745341">
      <w:bodyDiv w:val="1"/>
      <w:marLeft w:val="0"/>
      <w:marRight w:val="0"/>
      <w:marTop w:val="0"/>
      <w:marBottom w:val="0"/>
      <w:divBdr>
        <w:top w:val="none" w:sz="0" w:space="0" w:color="auto"/>
        <w:left w:val="none" w:sz="0" w:space="0" w:color="auto"/>
        <w:bottom w:val="none" w:sz="0" w:space="0" w:color="auto"/>
        <w:right w:val="none" w:sz="0" w:space="0" w:color="auto"/>
      </w:divBdr>
    </w:div>
    <w:div w:id="991248956">
      <w:bodyDiv w:val="1"/>
      <w:marLeft w:val="0"/>
      <w:marRight w:val="0"/>
      <w:marTop w:val="0"/>
      <w:marBottom w:val="0"/>
      <w:divBdr>
        <w:top w:val="none" w:sz="0" w:space="0" w:color="auto"/>
        <w:left w:val="none" w:sz="0" w:space="0" w:color="auto"/>
        <w:bottom w:val="none" w:sz="0" w:space="0" w:color="auto"/>
        <w:right w:val="none" w:sz="0" w:space="0" w:color="auto"/>
      </w:divBdr>
    </w:div>
    <w:div w:id="1005785322">
      <w:bodyDiv w:val="1"/>
      <w:marLeft w:val="0"/>
      <w:marRight w:val="0"/>
      <w:marTop w:val="0"/>
      <w:marBottom w:val="0"/>
      <w:divBdr>
        <w:top w:val="none" w:sz="0" w:space="0" w:color="auto"/>
        <w:left w:val="none" w:sz="0" w:space="0" w:color="auto"/>
        <w:bottom w:val="none" w:sz="0" w:space="0" w:color="auto"/>
        <w:right w:val="none" w:sz="0" w:space="0" w:color="auto"/>
      </w:divBdr>
    </w:div>
    <w:div w:id="1019116878">
      <w:bodyDiv w:val="1"/>
      <w:marLeft w:val="0"/>
      <w:marRight w:val="0"/>
      <w:marTop w:val="0"/>
      <w:marBottom w:val="0"/>
      <w:divBdr>
        <w:top w:val="none" w:sz="0" w:space="0" w:color="auto"/>
        <w:left w:val="none" w:sz="0" w:space="0" w:color="auto"/>
        <w:bottom w:val="none" w:sz="0" w:space="0" w:color="auto"/>
        <w:right w:val="none" w:sz="0" w:space="0" w:color="auto"/>
      </w:divBdr>
    </w:div>
    <w:div w:id="1035077418">
      <w:bodyDiv w:val="1"/>
      <w:marLeft w:val="0"/>
      <w:marRight w:val="0"/>
      <w:marTop w:val="0"/>
      <w:marBottom w:val="0"/>
      <w:divBdr>
        <w:top w:val="none" w:sz="0" w:space="0" w:color="auto"/>
        <w:left w:val="none" w:sz="0" w:space="0" w:color="auto"/>
        <w:bottom w:val="none" w:sz="0" w:space="0" w:color="auto"/>
        <w:right w:val="none" w:sz="0" w:space="0" w:color="auto"/>
      </w:divBdr>
    </w:div>
    <w:div w:id="1081754960">
      <w:bodyDiv w:val="1"/>
      <w:marLeft w:val="0"/>
      <w:marRight w:val="0"/>
      <w:marTop w:val="0"/>
      <w:marBottom w:val="0"/>
      <w:divBdr>
        <w:top w:val="none" w:sz="0" w:space="0" w:color="auto"/>
        <w:left w:val="none" w:sz="0" w:space="0" w:color="auto"/>
        <w:bottom w:val="none" w:sz="0" w:space="0" w:color="auto"/>
        <w:right w:val="none" w:sz="0" w:space="0" w:color="auto"/>
      </w:divBdr>
      <w:divsChild>
        <w:div w:id="159790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140048">
      <w:bodyDiv w:val="1"/>
      <w:marLeft w:val="0"/>
      <w:marRight w:val="0"/>
      <w:marTop w:val="0"/>
      <w:marBottom w:val="0"/>
      <w:divBdr>
        <w:top w:val="none" w:sz="0" w:space="0" w:color="auto"/>
        <w:left w:val="none" w:sz="0" w:space="0" w:color="auto"/>
        <w:bottom w:val="none" w:sz="0" w:space="0" w:color="auto"/>
        <w:right w:val="none" w:sz="0" w:space="0" w:color="auto"/>
      </w:divBdr>
    </w:div>
    <w:div w:id="1105806876">
      <w:bodyDiv w:val="1"/>
      <w:marLeft w:val="0"/>
      <w:marRight w:val="0"/>
      <w:marTop w:val="0"/>
      <w:marBottom w:val="0"/>
      <w:divBdr>
        <w:top w:val="none" w:sz="0" w:space="0" w:color="auto"/>
        <w:left w:val="none" w:sz="0" w:space="0" w:color="auto"/>
        <w:bottom w:val="none" w:sz="0" w:space="0" w:color="auto"/>
        <w:right w:val="none" w:sz="0" w:space="0" w:color="auto"/>
      </w:divBdr>
    </w:div>
    <w:div w:id="1118647803">
      <w:bodyDiv w:val="1"/>
      <w:marLeft w:val="0"/>
      <w:marRight w:val="0"/>
      <w:marTop w:val="0"/>
      <w:marBottom w:val="0"/>
      <w:divBdr>
        <w:top w:val="none" w:sz="0" w:space="0" w:color="auto"/>
        <w:left w:val="none" w:sz="0" w:space="0" w:color="auto"/>
        <w:bottom w:val="none" w:sz="0" w:space="0" w:color="auto"/>
        <w:right w:val="none" w:sz="0" w:space="0" w:color="auto"/>
      </w:divBdr>
    </w:div>
    <w:div w:id="1125272033">
      <w:bodyDiv w:val="1"/>
      <w:marLeft w:val="0"/>
      <w:marRight w:val="0"/>
      <w:marTop w:val="0"/>
      <w:marBottom w:val="0"/>
      <w:divBdr>
        <w:top w:val="none" w:sz="0" w:space="0" w:color="auto"/>
        <w:left w:val="none" w:sz="0" w:space="0" w:color="auto"/>
        <w:bottom w:val="none" w:sz="0" w:space="0" w:color="auto"/>
        <w:right w:val="none" w:sz="0" w:space="0" w:color="auto"/>
      </w:divBdr>
    </w:div>
    <w:div w:id="1128475391">
      <w:bodyDiv w:val="1"/>
      <w:marLeft w:val="0"/>
      <w:marRight w:val="0"/>
      <w:marTop w:val="0"/>
      <w:marBottom w:val="0"/>
      <w:divBdr>
        <w:top w:val="none" w:sz="0" w:space="0" w:color="auto"/>
        <w:left w:val="none" w:sz="0" w:space="0" w:color="auto"/>
        <w:bottom w:val="none" w:sz="0" w:space="0" w:color="auto"/>
        <w:right w:val="none" w:sz="0" w:space="0" w:color="auto"/>
      </w:divBdr>
    </w:div>
    <w:div w:id="1191726788">
      <w:bodyDiv w:val="1"/>
      <w:marLeft w:val="0"/>
      <w:marRight w:val="0"/>
      <w:marTop w:val="0"/>
      <w:marBottom w:val="0"/>
      <w:divBdr>
        <w:top w:val="none" w:sz="0" w:space="0" w:color="auto"/>
        <w:left w:val="none" w:sz="0" w:space="0" w:color="auto"/>
        <w:bottom w:val="none" w:sz="0" w:space="0" w:color="auto"/>
        <w:right w:val="none" w:sz="0" w:space="0" w:color="auto"/>
      </w:divBdr>
    </w:div>
    <w:div w:id="1228414086">
      <w:bodyDiv w:val="1"/>
      <w:marLeft w:val="0"/>
      <w:marRight w:val="0"/>
      <w:marTop w:val="0"/>
      <w:marBottom w:val="0"/>
      <w:divBdr>
        <w:top w:val="none" w:sz="0" w:space="0" w:color="auto"/>
        <w:left w:val="none" w:sz="0" w:space="0" w:color="auto"/>
        <w:bottom w:val="none" w:sz="0" w:space="0" w:color="auto"/>
        <w:right w:val="none" w:sz="0" w:space="0" w:color="auto"/>
      </w:divBdr>
    </w:div>
    <w:div w:id="1265186571">
      <w:bodyDiv w:val="1"/>
      <w:marLeft w:val="0"/>
      <w:marRight w:val="0"/>
      <w:marTop w:val="0"/>
      <w:marBottom w:val="0"/>
      <w:divBdr>
        <w:top w:val="none" w:sz="0" w:space="0" w:color="auto"/>
        <w:left w:val="none" w:sz="0" w:space="0" w:color="auto"/>
        <w:bottom w:val="none" w:sz="0" w:space="0" w:color="auto"/>
        <w:right w:val="none" w:sz="0" w:space="0" w:color="auto"/>
      </w:divBdr>
      <w:divsChild>
        <w:div w:id="95964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901328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486534">
      <w:bodyDiv w:val="1"/>
      <w:marLeft w:val="0"/>
      <w:marRight w:val="0"/>
      <w:marTop w:val="0"/>
      <w:marBottom w:val="0"/>
      <w:divBdr>
        <w:top w:val="none" w:sz="0" w:space="0" w:color="auto"/>
        <w:left w:val="none" w:sz="0" w:space="0" w:color="auto"/>
        <w:bottom w:val="none" w:sz="0" w:space="0" w:color="auto"/>
        <w:right w:val="none" w:sz="0" w:space="0" w:color="auto"/>
      </w:divBdr>
    </w:div>
    <w:div w:id="1280642693">
      <w:bodyDiv w:val="1"/>
      <w:marLeft w:val="0"/>
      <w:marRight w:val="0"/>
      <w:marTop w:val="0"/>
      <w:marBottom w:val="0"/>
      <w:divBdr>
        <w:top w:val="none" w:sz="0" w:space="0" w:color="auto"/>
        <w:left w:val="none" w:sz="0" w:space="0" w:color="auto"/>
        <w:bottom w:val="none" w:sz="0" w:space="0" w:color="auto"/>
        <w:right w:val="none" w:sz="0" w:space="0" w:color="auto"/>
      </w:divBdr>
    </w:div>
    <w:div w:id="1284456844">
      <w:bodyDiv w:val="1"/>
      <w:marLeft w:val="0"/>
      <w:marRight w:val="0"/>
      <w:marTop w:val="0"/>
      <w:marBottom w:val="0"/>
      <w:divBdr>
        <w:top w:val="none" w:sz="0" w:space="0" w:color="auto"/>
        <w:left w:val="none" w:sz="0" w:space="0" w:color="auto"/>
        <w:bottom w:val="none" w:sz="0" w:space="0" w:color="auto"/>
        <w:right w:val="none" w:sz="0" w:space="0" w:color="auto"/>
      </w:divBdr>
    </w:div>
    <w:div w:id="1288438857">
      <w:bodyDiv w:val="1"/>
      <w:marLeft w:val="0"/>
      <w:marRight w:val="0"/>
      <w:marTop w:val="0"/>
      <w:marBottom w:val="0"/>
      <w:divBdr>
        <w:top w:val="none" w:sz="0" w:space="0" w:color="auto"/>
        <w:left w:val="none" w:sz="0" w:space="0" w:color="auto"/>
        <w:bottom w:val="none" w:sz="0" w:space="0" w:color="auto"/>
        <w:right w:val="none" w:sz="0" w:space="0" w:color="auto"/>
      </w:divBdr>
    </w:div>
    <w:div w:id="1289120132">
      <w:bodyDiv w:val="1"/>
      <w:marLeft w:val="0"/>
      <w:marRight w:val="0"/>
      <w:marTop w:val="0"/>
      <w:marBottom w:val="0"/>
      <w:divBdr>
        <w:top w:val="none" w:sz="0" w:space="0" w:color="auto"/>
        <w:left w:val="none" w:sz="0" w:space="0" w:color="auto"/>
        <w:bottom w:val="none" w:sz="0" w:space="0" w:color="auto"/>
        <w:right w:val="none" w:sz="0" w:space="0" w:color="auto"/>
      </w:divBdr>
    </w:div>
    <w:div w:id="1294630234">
      <w:bodyDiv w:val="1"/>
      <w:marLeft w:val="0"/>
      <w:marRight w:val="0"/>
      <w:marTop w:val="0"/>
      <w:marBottom w:val="0"/>
      <w:divBdr>
        <w:top w:val="none" w:sz="0" w:space="0" w:color="auto"/>
        <w:left w:val="none" w:sz="0" w:space="0" w:color="auto"/>
        <w:bottom w:val="none" w:sz="0" w:space="0" w:color="auto"/>
        <w:right w:val="none" w:sz="0" w:space="0" w:color="auto"/>
      </w:divBdr>
    </w:div>
    <w:div w:id="1300112476">
      <w:bodyDiv w:val="1"/>
      <w:marLeft w:val="0"/>
      <w:marRight w:val="0"/>
      <w:marTop w:val="0"/>
      <w:marBottom w:val="0"/>
      <w:divBdr>
        <w:top w:val="none" w:sz="0" w:space="0" w:color="auto"/>
        <w:left w:val="none" w:sz="0" w:space="0" w:color="auto"/>
        <w:bottom w:val="none" w:sz="0" w:space="0" w:color="auto"/>
        <w:right w:val="none" w:sz="0" w:space="0" w:color="auto"/>
      </w:divBdr>
    </w:div>
    <w:div w:id="1325235654">
      <w:bodyDiv w:val="1"/>
      <w:marLeft w:val="0"/>
      <w:marRight w:val="0"/>
      <w:marTop w:val="0"/>
      <w:marBottom w:val="0"/>
      <w:divBdr>
        <w:top w:val="none" w:sz="0" w:space="0" w:color="auto"/>
        <w:left w:val="none" w:sz="0" w:space="0" w:color="auto"/>
        <w:bottom w:val="none" w:sz="0" w:space="0" w:color="auto"/>
        <w:right w:val="none" w:sz="0" w:space="0" w:color="auto"/>
      </w:divBdr>
    </w:div>
    <w:div w:id="1349333648">
      <w:bodyDiv w:val="1"/>
      <w:marLeft w:val="0"/>
      <w:marRight w:val="0"/>
      <w:marTop w:val="0"/>
      <w:marBottom w:val="0"/>
      <w:divBdr>
        <w:top w:val="none" w:sz="0" w:space="0" w:color="auto"/>
        <w:left w:val="none" w:sz="0" w:space="0" w:color="auto"/>
        <w:bottom w:val="none" w:sz="0" w:space="0" w:color="auto"/>
        <w:right w:val="none" w:sz="0" w:space="0" w:color="auto"/>
      </w:divBdr>
    </w:div>
    <w:div w:id="1359433819">
      <w:bodyDiv w:val="1"/>
      <w:marLeft w:val="0"/>
      <w:marRight w:val="0"/>
      <w:marTop w:val="0"/>
      <w:marBottom w:val="0"/>
      <w:divBdr>
        <w:top w:val="none" w:sz="0" w:space="0" w:color="auto"/>
        <w:left w:val="none" w:sz="0" w:space="0" w:color="auto"/>
        <w:bottom w:val="none" w:sz="0" w:space="0" w:color="auto"/>
        <w:right w:val="none" w:sz="0" w:space="0" w:color="auto"/>
      </w:divBdr>
    </w:div>
    <w:div w:id="1366444114">
      <w:bodyDiv w:val="1"/>
      <w:marLeft w:val="0"/>
      <w:marRight w:val="0"/>
      <w:marTop w:val="0"/>
      <w:marBottom w:val="0"/>
      <w:divBdr>
        <w:top w:val="none" w:sz="0" w:space="0" w:color="auto"/>
        <w:left w:val="none" w:sz="0" w:space="0" w:color="auto"/>
        <w:bottom w:val="none" w:sz="0" w:space="0" w:color="auto"/>
        <w:right w:val="none" w:sz="0" w:space="0" w:color="auto"/>
      </w:divBdr>
    </w:div>
    <w:div w:id="1393041410">
      <w:bodyDiv w:val="1"/>
      <w:marLeft w:val="0"/>
      <w:marRight w:val="0"/>
      <w:marTop w:val="0"/>
      <w:marBottom w:val="0"/>
      <w:divBdr>
        <w:top w:val="none" w:sz="0" w:space="0" w:color="auto"/>
        <w:left w:val="none" w:sz="0" w:space="0" w:color="auto"/>
        <w:bottom w:val="none" w:sz="0" w:space="0" w:color="auto"/>
        <w:right w:val="none" w:sz="0" w:space="0" w:color="auto"/>
      </w:divBdr>
    </w:div>
    <w:div w:id="1394622566">
      <w:bodyDiv w:val="1"/>
      <w:marLeft w:val="0"/>
      <w:marRight w:val="0"/>
      <w:marTop w:val="0"/>
      <w:marBottom w:val="0"/>
      <w:divBdr>
        <w:top w:val="none" w:sz="0" w:space="0" w:color="auto"/>
        <w:left w:val="none" w:sz="0" w:space="0" w:color="auto"/>
        <w:bottom w:val="none" w:sz="0" w:space="0" w:color="auto"/>
        <w:right w:val="none" w:sz="0" w:space="0" w:color="auto"/>
      </w:divBdr>
    </w:div>
    <w:div w:id="1417946078">
      <w:bodyDiv w:val="1"/>
      <w:marLeft w:val="0"/>
      <w:marRight w:val="0"/>
      <w:marTop w:val="0"/>
      <w:marBottom w:val="0"/>
      <w:divBdr>
        <w:top w:val="none" w:sz="0" w:space="0" w:color="auto"/>
        <w:left w:val="none" w:sz="0" w:space="0" w:color="auto"/>
        <w:bottom w:val="none" w:sz="0" w:space="0" w:color="auto"/>
        <w:right w:val="none" w:sz="0" w:space="0" w:color="auto"/>
      </w:divBdr>
    </w:div>
    <w:div w:id="1427845504">
      <w:bodyDiv w:val="1"/>
      <w:marLeft w:val="0"/>
      <w:marRight w:val="0"/>
      <w:marTop w:val="0"/>
      <w:marBottom w:val="0"/>
      <w:divBdr>
        <w:top w:val="none" w:sz="0" w:space="0" w:color="auto"/>
        <w:left w:val="none" w:sz="0" w:space="0" w:color="auto"/>
        <w:bottom w:val="none" w:sz="0" w:space="0" w:color="auto"/>
        <w:right w:val="none" w:sz="0" w:space="0" w:color="auto"/>
      </w:divBdr>
    </w:div>
    <w:div w:id="1448813338">
      <w:bodyDiv w:val="1"/>
      <w:marLeft w:val="0"/>
      <w:marRight w:val="0"/>
      <w:marTop w:val="0"/>
      <w:marBottom w:val="0"/>
      <w:divBdr>
        <w:top w:val="none" w:sz="0" w:space="0" w:color="auto"/>
        <w:left w:val="none" w:sz="0" w:space="0" w:color="auto"/>
        <w:bottom w:val="none" w:sz="0" w:space="0" w:color="auto"/>
        <w:right w:val="none" w:sz="0" w:space="0" w:color="auto"/>
      </w:divBdr>
    </w:div>
    <w:div w:id="1455755667">
      <w:bodyDiv w:val="1"/>
      <w:marLeft w:val="0"/>
      <w:marRight w:val="0"/>
      <w:marTop w:val="0"/>
      <w:marBottom w:val="0"/>
      <w:divBdr>
        <w:top w:val="none" w:sz="0" w:space="0" w:color="auto"/>
        <w:left w:val="none" w:sz="0" w:space="0" w:color="auto"/>
        <w:bottom w:val="none" w:sz="0" w:space="0" w:color="auto"/>
        <w:right w:val="none" w:sz="0" w:space="0" w:color="auto"/>
      </w:divBdr>
      <w:divsChild>
        <w:div w:id="656687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2747714">
      <w:bodyDiv w:val="1"/>
      <w:marLeft w:val="0"/>
      <w:marRight w:val="0"/>
      <w:marTop w:val="0"/>
      <w:marBottom w:val="0"/>
      <w:divBdr>
        <w:top w:val="none" w:sz="0" w:space="0" w:color="auto"/>
        <w:left w:val="none" w:sz="0" w:space="0" w:color="auto"/>
        <w:bottom w:val="none" w:sz="0" w:space="0" w:color="auto"/>
        <w:right w:val="none" w:sz="0" w:space="0" w:color="auto"/>
      </w:divBdr>
    </w:div>
    <w:div w:id="1475028882">
      <w:bodyDiv w:val="1"/>
      <w:marLeft w:val="0"/>
      <w:marRight w:val="0"/>
      <w:marTop w:val="0"/>
      <w:marBottom w:val="0"/>
      <w:divBdr>
        <w:top w:val="none" w:sz="0" w:space="0" w:color="auto"/>
        <w:left w:val="none" w:sz="0" w:space="0" w:color="auto"/>
        <w:bottom w:val="none" w:sz="0" w:space="0" w:color="auto"/>
        <w:right w:val="none" w:sz="0" w:space="0" w:color="auto"/>
      </w:divBdr>
    </w:div>
    <w:div w:id="1483235187">
      <w:bodyDiv w:val="1"/>
      <w:marLeft w:val="0"/>
      <w:marRight w:val="0"/>
      <w:marTop w:val="0"/>
      <w:marBottom w:val="0"/>
      <w:divBdr>
        <w:top w:val="none" w:sz="0" w:space="0" w:color="auto"/>
        <w:left w:val="none" w:sz="0" w:space="0" w:color="auto"/>
        <w:bottom w:val="none" w:sz="0" w:space="0" w:color="auto"/>
        <w:right w:val="none" w:sz="0" w:space="0" w:color="auto"/>
      </w:divBdr>
    </w:div>
    <w:div w:id="1485513116">
      <w:bodyDiv w:val="1"/>
      <w:marLeft w:val="0"/>
      <w:marRight w:val="0"/>
      <w:marTop w:val="0"/>
      <w:marBottom w:val="0"/>
      <w:divBdr>
        <w:top w:val="none" w:sz="0" w:space="0" w:color="auto"/>
        <w:left w:val="none" w:sz="0" w:space="0" w:color="auto"/>
        <w:bottom w:val="none" w:sz="0" w:space="0" w:color="auto"/>
        <w:right w:val="none" w:sz="0" w:space="0" w:color="auto"/>
      </w:divBdr>
    </w:div>
    <w:div w:id="1495954442">
      <w:bodyDiv w:val="1"/>
      <w:marLeft w:val="0"/>
      <w:marRight w:val="0"/>
      <w:marTop w:val="0"/>
      <w:marBottom w:val="0"/>
      <w:divBdr>
        <w:top w:val="none" w:sz="0" w:space="0" w:color="auto"/>
        <w:left w:val="none" w:sz="0" w:space="0" w:color="auto"/>
        <w:bottom w:val="none" w:sz="0" w:space="0" w:color="auto"/>
        <w:right w:val="none" w:sz="0" w:space="0" w:color="auto"/>
      </w:divBdr>
    </w:div>
    <w:div w:id="1521507459">
      <w:bodyDiv w:val="1"/>
      <w:marLeft w:val="0"/>
      <w:marRight w:val="0"/>
      <w:marTop w:val="0"/>
      <w:marBottom w:val="0"/>
      <w:divBdr>
        <w:top w:val="none" w:sz="0" w:space="0" w:color="auto"/>
        <w:left w:val="none" w:sz="0" w:space="0" w:color="auto"/>
        <w:bottom w:val="none" w:sz="0" w:space="0" w:color="auto"/>
        <w:right w:val="none" w:sz="0" w:space="0" w:color="auto"/>
      </w:divBdr>
    </w:div>
    <w:div w:id="1536112682">
      <w:bodyDiv w:val="1"/>
      <w:marLeft w:val="0"/>
      <w:marRight w:val="0"/>
      <w:marTop w:val="0"/>
      <w:marBottom w:val="0"/>
      <w:divBdr>
        <w:top w:val="none" w:sz="0" w:space="0" w:color="auto"/>
        <w:left w:val="none" w:sz="0" w:space="0" w:color="auto"/>
        <w:bottom w:val="none" w:sz="0" w:space="0" w:color="auto"/>
        <w:right w:val="none" w:sz="0" w:space="0" w:color="auto"/>
      </w:divBdr>
    </w:div>
    <w:div w:id="1537694795">
      <w:bodyDiv w:val="1"/>
      <w:marLeft w:val="0"/>
      <w:marRight w:val="0"/>
      <w:marTop w:val="0"/>
      <w:marBottom w:val="0"/>
      <w:divBdr>
        <w:top w:val="none" w:sz="0" w:space="0" w:color="auto"/>
        <w:left w:val="none" w:sz="0" w:space="0" w:color="auto"/>
        <w:bottom w:val="none" w:sz="0" w:space="0" w:color="auto"/>
        <w:right w:val="none" w:sz="0" w:space="0" w:color="auto"/>
      </w:divBdr>
    </w:div>
    <w:div w:id="1555703533">
      <w:bodyDiv w:val="1"/>
      <w:marLeft w:val="0"/>
      <w:marRight w:val="0"/>
      <w:marTop w:val="0"/>
      <w:marBottom w:val="0"/>
      <w:divBdr>
        <w:top w:val="none" w:sz="0" w:space="0" w:color="auto"/>
        <w:left w:val="none" w:sz="0" w:space="0" w:color="auto"/>
        <w:bottom w:val="none" w:sz="0" w:space="0" w:color="auto"/>
        <w:right w:val="none" w:sz="0" w:space="0" w:color="auto"/>
      </w:divBdr>
    </w:div>
    <w:div w:id="1586526813">
      <w:bodyDiv w:val="1"/>
      <w:marLeft w:val="0"/>
      <w:marRight w:val="0"/>
      <w:marTop w:val="0"/>
      <w:marBottom w:val="0"/>
      <w:divBdr>
        <w:top w:val="none" w:sz="0" w:space="0" w:color="auto"/>
        <w:left w:val="none" w:sz="0" w:space="0" w:color="auto"/>
        <w:bottom w:val="none" w:sz="0" w:space="0" w:color="auto"/>
        <w:right w:val="none" w:sz="0" w:space="0" w:color="auto"/>
      </w:divBdr>
    </w:div>
    <w:div w:id="1601915530">
      <w:bodyDiv w:val="1"/>
      <w:marLeft w:val="0"/>
      <w:marRight w:val="0"/>
      <w:marTop w:val="0"/>
      <w:marBottom w:val="0"/>
      <w:divBdr>
        <w:top w:val="none" w:sz="0" w:space="0" w:color="auto"/>
        <w:left w:val="none" w:sz="0" w:space="0" w:color="auto"/>
        <w:bottom w:val="none" w:sz="0" w:space="0" w:color="auto"/>
        <w:right w:val="none" w:sz="0" w:space="0" w:color="auto"/>
      </w:divBdr>
    </w:div>
    <w:div w:id="1605065578">
      <w:bodyDiv w:val="1"/>
      <w:marLeft w:val="0"/>
      <w:marRight w:val="0"/>
      <w:marTop w:val="0"/>
      <w:marBottom w:val="0"/>
      <w:divBdr>
        <w:top w:val="none" w:sz="0" w:space="0" w:color="auto"/>
        <w:left w:val="none" w:sz="0" w:space="0" w:color="auto"/>
        <w:bottom w:val="none" w:sz="0" w:space="0" w:color="auto"/>
        <w:right w:val="none" w:sz="0" w:space="0" w:color="auto"/>
      </w:divBdr>
    </w:div>
    <w:div w:id="1608729390">
      <w:bodyDiv w:val="1"/>
      <w:marLeft w:val="0"/>
      <w:marRight w:val="0"/>
      <w:marTop w:val="0"/>
      <w:marBottom w:val="0"/>
      <w:divBdr>
        <w:top w:val="none" w:sz="0" w:space="0" w:color="auto"/>
        <w:left w:val="none" w:sz="0" w:space="0" w:color="auto"/>
        <w:bottom w:val="none" w:sz="0" w:space="0" w:color="auto"/>
        <w:right w:val="none" w:sz="0" w:space="0" w:color="auto"/>
      </w:divBdr>
    </w:div>
    <w:div w:id="1617562766">
      <w:bodyDiv w:val="1"/>
      <w:marLeft w:val="0"/>
      <w:marRight w:val="0"/>
      <w:marTop w:val="0"/>
      <w:marBottom w:val="0"/>
      <w:divBdr>
        <w:top w:val="none" w:sz="0" w:space="0" w:color="auto"/>
        <w:left w:val="none" w:sz="0" w:space="0" w:color="auto"/>
        <w:bottom w:val="none" w:sz="0" w:space="0" w:color="auto"/>
        <w:right w:val="none" w:sz="0" w:space="0" w:color="auto"/>
      </w:divBdr>
    </w:div>
    <w:div w:id="1651710879">
      <w:bodyDiv w:val="1"/>
      <w:marLeft w:val="0"/>
      <w:marRight w:val="0"/>
      <w:marTop w:val="0"/>
      <w:marBottom w:val="0"/>
      <w:divBdr>
        <w:top w:val="none" w:sz="0" w:space="0" w:color="auto"/>
        <w:left w:val="none" w:sz="0" w:space="0" w:color="auto"/>
        <w:bottom w:val="none" w:sz="0" w:space="0" w:color="auto"/>
        <w:right w:val="none" w:sz="0" w:space="0" w:color="auto"/>
      </w:divBdr>
    </w:div>
    <w:div w:id="1652294044">
      <w:bodyDiv w:val="1"/>
      <w:marLeft w:val="0"/>
      <w:marRight w:val="0"/>
      <w:marTop w:val="0"/>
      <w:marBottom w:val="0"/>
      <w:divBdr>
        <w:top w:val="none" w:sz="0" w:space="0" w:color="auto"/>
        <w:left w:val="none" w:sz="0" w:space="0" w:color="auto"/>
        <w:bottom w:val="none" w:sz="0" w:space="0" w:color="auto"/>
        <w:right w:val="none" w:sz="0" w:space="0" w:color="auto"/>
      </w:divBdr>
    </w:div>
    <w:div w:id="1652296841">
      <w:bodyDiv w:val="1"/>
      <w:marLeft w:val="0"/>
      <w:marRight w:val="0"/>
      <w:marTop w:val="0"/>
      <w:marBottom w:val="0"/>
      <w:divBdr>
        <w:top w:val="none" w:sz="0" w:space="0" w:color="auto"/>
        <w:left w:val="none" w:sz="0" w:space="0" w:color="auto"/>
        <w:bottom w:val="none" w:sz="0" w:space="0" w:color="auto"/>
        <w:right w:val="none" w:sz="0" w:space="0" w:color="auto"/>
      </w:divBdr>
    </w:div>
    <w:div w:id="1672488560">
      <w:bodyDiv w:val="1"/>
      <w:marLeft w:val="0"/>
      <w:marRight w:val="0"/>
      <w:marTop w:val="0"/>
      <w:marBottom w:val="0"/>
      <w:divBdr>
        <w:top w:val="none" w:sz="0" w:space="0" w:color="auto"/>
        <w:left w:val="none" w:sz="0" w:space="0" w:color="auto"/>
        <w:bottom w:val="none" w:sz="0" w:space="0" w:color="auto"/>
        <w:right w:val="none" w:sz="0" w:space="0" w:color="auto"/>
      </w:divBdr>
    </w:div>
    <w:div w:id="1673681707">
      <w:bodyDiv w:val="1"/>
      <w:marLeft w:val="0"/>
      <w:marRight w:val="0"/>
      <w:marTop w:val="0"/>
      <w:marBottom w:val="0"/>
      <w:divBdr>
        <w:top w:val="none" w:sz="0" w:space="0" w:color="auto"/>
        <w:left w:val="none" w:sz="0" w:space="0" w:color="auto"/>
        <w:bottom w:val="none" w:sz="0" w:space="0" w:color="auto"/>
        <w:right w:val="none" w:sz="0" w:space="0" w:color="auto"/>
      </w:divBdr>
    </w:div>
    <w:div w:id="1675263421">
      <w:bodyDiv w:val="1"/>
      <w:marLeft w:val="0"/>
      <w:marRight w:val="0"/>
      <w:marTop w:val="0"/>
      <w:marBottom w:val="0"/>
      <w:divBdr>
        <w:top w:val="none" w:sz="0" w:space="0" w:color="auto"/>
        <w:left w:val="none" w:sz="0" w:space="0" w:color="auto"/>
        <w:bottom w:val="none" w:sz="0" w:space="0" w:color="auto"/>
        <w:right w:val="none" w:sz="0" w:space="0" w:color="auto"/>
      </w:divBdr>
      <w:divsChild>
        <w:div w:id="41971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939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63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515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286891">
      <w:bodyDiv w:val="1"/>
      <w:marLeft w:val="0"/>
      <w:marRight w:val="0"/>
      <w:marTop w:val="0"/>
      <w:marBottom w:val="0"/>
      <w:divBdr>
        <w:top w:val="none" w:sz="0" w:space="0" w:color="auto"/>
        <w:left w:val="none" w:sz="0" w:space="0" w:color="auto"/>
        <w:bottom w:val="none" w:sz="0" w:space="0" w:color="auto"/>
        <w:right w:val="none" w:sz="0" w:space="0" w:color="auto"/>
      </w:divBdr>
      <w:divsChild>
        <w:div w:id="973678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037992">
      <w:bodyDiv w:val="1"/>
      <w:marLeft w:val="0"/>
      <w:marRight w:val="0"/>
      <w:marTop w:val="0"/>
      <w:marBottom w:val="0"/>
      <w:divBdr>
        <w:top w:val="none" w:sz="0" w:space="0" w:color="auto"/>
        <w:left w:val="none" w:sz="0" w:space="0" w:color="auto"/>
        <w:bottom w:val="none" w:sz="0" w:space="0" w:color="auto"/>
        <w:right w:val="none" w:sz="0" w:space="0" w:color="auto"/>
      </w:divBdr>
    </w:div>
    <w:div w:id="1754232293">
      <w:bodyDiv w:val="1"/>
      <w:marLeft w:val="0"/>
      <w:marRight w:val="0"/>
      <w:marTop w:val="0"/>
      <w:marBottom w:val="0"/>
      <w:divBdr>
        <w:top w:val="none" w:sz="0" w:space="0" w:color="auto"/>
        <w:left w:val="none" w:sz="0" w:space="0" w:color="auto"/>
        <w:bottom w:val="none" w:sz="0" w:space="0" w:color="auto"/>
        <w:right w:val="none" w:sz="0" w:space="0" w:color="auto"/>
      </w:divBdr>
    </w:div>
    <w:div w:id="1758594041">
      <w:bodyDiv w:val="1"/>
      <w:marLeft w:val="0"/>
      <w:marRight w:val="0"/>
      <w:marTop w:val="0"/>
      <w:marBottom w:val="0"/>
      <w:divBdr>
        <w:top w:val="none" w:sz="0" w:space="0" w:color="auto"/>
        <w:left w:val="none" w:sz="0" w:space="0" w:color="auto"/>
        <w:bottom w:val="none" w:sz="0" w:space="0" w:color="auto"/>
        <w:right w:val="none" w:sz="0" w:space="0" w:color="auto"/>
      </w:divBdr>
    </w:div>
    <w:div w:id="1785542189">
      <w:bodyDiv w:val="1"/>
      <w:marLeft w:val="0"/>
      <w:marRight w:val="0"/>
      <w:marTop w:val="0"/>
      <w:marBottom w:val="0"/>
      <w:divBdr>
        <w:top w:val="none" w:sz="0" w:space="0" w:color="auto"/>
        <w:left w:val="none" w:sz="0" w:space="0" w:color="auto"/>
        <w:bottom w:val="none" w:sz="0" w:space="0" w:color="auto"/>
        <w:right w:val="none" w:sz="0" w:space="0" w:color="auto"/>
      </w:divBdr>
    </w:div>
    <w:div w:id="1808544328">
      <w:bodyDiv w:val="1"/>
      <w:marLeft w:val="0"/>
      <w:marRight w:val="0"/>
      <w:marTop w:val="0"/>
      <w:marBottom w:val="0"/>
      <w:divBdr>
        <w:top w:val="none" w:sz="0" w:space="0" w:color="auto"/>
        <w:left w:val="none" w:sz="0" w:space="0" w:color="auto"/>
        <w:bottom w:val="none" w:sz="0" w:space="0" w:color="auto"/>
        <w:right w:val="none" w:sz="0" w:space="0" w:color="auto"/>
      </w:divBdr>
    </w:div>
    <w:div w:id="1842161796">
      <w:bodyDiv w:val="1"/>
      <w:marLeft w:val="0"/>
      <w:marRight w:val="0"/>
      <w:marTop w:val="0"/>
      <w:marBottom w:val="0"/>
      <w:divBdr>
        <w:top w:val="none" w:sz="0" w:space="0" w:color="auto"/>
        <w:left w:val="none" w:sz="0" w:space="0" w:color="auto"/>
        <w:bottom w:val="none" w:sz="0" w:space="0" w:color="auto"/>
        <w:right w:val="none" w:sz="0" w:space="0" w:color="auto"/>
      </w:divBdr>
    </w:div>
    <w:div w:id="1851293304">
      <w:bodyDiv w:val="1"/>
      <w:marLeft w:val="0"/>
      <w:marRight w:val="0"/>
      <w:marTop w:val="0"/>
      <w:marBottom w:val="0"/>
      <w:divBdr>
        <w:top w:val="none" w:sz="0" w:space="0" w:color="auto"/>
        <w:left w:val="none" w:sz="0" w:space="0" w:color="auto"/>
        <w:bottom w:val="none" w:sz="0" w:space="0" w:color="auto"/>
        <w:right w:val="none" w:sz="0" w:space="0" w:color="auto"/>
      </w:divBdr>
    </w:div>
    <w:div w:id="1855679859">
      <w:bodyDiv w:val="1"/>
      <w:marLeft w:val="0"/>
      <w:marRight w:val="0"/>
      <w:marTop w:val="0"/>
      <w:marBottom w:val="0"/>
      <w:divBdr>
        <w:top w:val="none" w:sz="0" w:space="0" w:color="auto"/>
        <w:left w:val="none" w:sz="0" w:space="0" w:color="auto"/>
        <w:bottom w:val="none" w:sz="0" w:space="0" w:color="auto"/>
        <w:right w:val="none" w:sz="0" w:space="0" w:color="auto"/>
      </w:divBdr>
    </w:div>
    <w:div w:id="1862089336">
      <w:bodyDiv w:val="1"/>
      <w:marLeft w:val="0"/>
      <w:marRight w:val="0"/>
      <w:marTop w:val="0"/>
      <w:marBottom w:val="0"/>
      <w:divBdr>
        <w:top w:val="none" w:sz="0" w:space="0" w:color="auto"/>
        <w:left w:val="none" w:sz="0" w:space="0" w:color="auto"/>
        <w:bottom w:val="none" w:sz="0" w:space="0" w:color="auto"/>
        <w:right w:val="none" w:sz="0" w:space="0" w:color="auto"/>
      </w:divBdr>
    </w:div>
    <w:div w:id="1868591734">
      <w:bodyDiv w:val="1"/>
      <w:marLeft w:val="0"/>
      <w:marRight w:val="0"/>
      <w:marTop w:val="0"/>
      <w:marBottom w:val="0"/>
      <w:divBdr>
        <w:top w:val="none" w:sz="0" w:space="0" w:color="auto"/>
        <w:left w:val="none" w:sz="0" w:space="0" w:color="auto"/>
        <w:bottom w:val="none" w:sz="0" w:space="0" w:color="auto"/>
        <w:right w:val="none" w:sz="0" w:space="0" w:color="auto"/>
      </w:divBdr>
    </w:div>
    <w:div w:id="1883705577">
      <w:bodyDiv w:val="1"/>
      <w:marLeft w:val="0"/>
      <w:marRight w:val="0"/>
      <w:marTop w:val="0"/>
      <w:marBottom w:val="0"/>
      <w:divBdr>
        <w:top w:val="none" w:sz="0" w:space="0" w:color="auto"/>
        <w:left w:val="none" w:sz="0" w:space="0" w:color="auto"/>
        <w:bottom w:val="none" w:sz="0" w:space="0" w:color="auto"/>
        <w:right w:val="none" w:sz="0" w:space="0" w:color="auto"/>
      </w:divBdr>
    </w:div>
    <w:div w:id="1898199303">
      <w:bodyDiv w:val="1"/>
      <w:marLeft w:val="0"/>
      <w:marRight w:val="0"/>
      <w:marTop w:val="0"/>
      <w:marBottom w:val="0"/>
      <w:divBdr>
        <w:top w:val="none" w:sz="0" w:space="0" w:color="auto"/>
        <w:left w:val="none" w:sz="0" w:space="0" w:color="auto"/>
        <w:bottom w:val="none" w:sz="0" w:space="0" w:color="auto"/>
        <w:right w:val="none" w:sz="0" w:space="0" w:color="auto"/>
      </w:divBdr>
    </w:div>
    <w:div w:id="1901667442">
      <w:bodyDiv w:val="1"/>
      <w:marLeft w:val="0"/>
      <w:marRight w:val="0"/>
      <w:marTop w:val="0"/>
      <w:marBottom w:val="0"/>
      <w:divBdr>
        <w:top w:val="none" w:sz="0" w:space="0" w:color="auto"/>
        <w:left w:val="none" w:sz="0" w:space="0" w:color="auto"/>
        <w:bottom w:val="none" w:sz="0" w:space="0" w:color="auto"/>
        <w:right w:val="none" w:sz="0" w:space="0" w:color="auto"/>
      </w:divBdr>
    </w:div>
    <w:div w:id="1942178562">
      <w:bodyDiv w:val="1"/>
      <w:marLeft w:val="0"/>
      <w:marRight w:val="0"/>
      <w:marTop w:val="0"/>
      <w:marBottom w:val="0"/>
      <w:divBdr>
        <w:top w:val="none" w:sz="0" w:space="0" w:color="auto"/>
        <w:left w:val="none" w:sz="0" w:space="0" w:color="auto"/>
        <w:bottom w:val="none" w:sz="0" w:space="0" w:color="auto"/>
        <w:right w:val="none" w:sz="0" w:space="0" w:color="auto"/>
      </w:divBdr>
    </w:div>
    <w:div w:id="1956013618">
      <w:bodyDiv w:val="1"/>
      <w:marLeft w:val="0"/>
      <w:marRight w:val="0"/>
      <w:marTop w:val="0"/>
      <w:marBottom w:val="0"/>
      <w:divBdr>
        <w:top w:val="none" w:sz="0" w:space="0" w:color="auto"/>
        <w:left w:val="none" w:sz="0" w:space="0" w:color="auto"/>
        <w:bottom w:val="none" w:sz="0" w:space="0" w:color="auto"/>
        <w:right w:val="none" w:sz="0" w:space="0" w:color="auto"/>
      </w:divBdr>
    </w:div>
    <w:div w:id="1978486859">
      <w:bodyDiv w:val="1"/>
      <w:marLeft w:val="0"/>
      <w:marRight w:val="0"/>
      <w:marTop w:val="0"/>
      <w:marBottom w:val="0"/>
      <w:divBdr>
        <w:top w:val="none" w:sz="0" w:space="0" w:color="auto"/>
        <w:left w:val="none" w:sz="0" w:space="0" w:color="auto"/>
        <w:bottom w:val="none" w:sz="0" w:space="0" w:color="auto"/>
        <w:right w:val="none" w:sz="0" w:space="0" w:color="auto"/>
      </w:divBdr>
    </w:div>
    <w:div w:id="1991202824">
      <w:bodyDiv w:val="1"/>
      <w:marLeft w:val="0"/>
      <w:marRight w:val="0"/>
      <w:marTop w:val="0"/>
      <w:marBottom w:val="0"/>
      <w:divBdr>
        <w:top w:val="none" w:sz="0" w:space="0" w:color="auto"/>
        <w:left w:val="none" w:sz="0" w:space="0" w:color="auto"/>
        <w:bottom w:val="none" w:sz="0" w:space="0" w:color="auto"/>
        <w:right w:val="none" w:sz="0" w:space="0" w:color="auto"/>
      </w:divBdr>
    </w:div>
    <w:div w:id="1995058805">
      <w:bodyDiv w:val="1"/>
      <w:marLeft w:val="0"/>
      <w:marRight w:val="0"/>
      <w:marTop w:val="0"/>
      <w:marBottom w:val="0"/>
      <w:divBdr>
        <w:top w:val="none" w:sz="0" w:space="0" w:color="auto"/>
        <w:left w:val="none" w:sz="0" w:space="0" w:color="auto"/>
        <w:bottom w:val="none" w:sz="0" w:space="0" w:color="auto"/>
        <w:right w:val="none" w:sz="0" w:space="0" w:color="auto"/>
      </w:divBdr>
    </w:div>
    <w:div w:id="2010787686">
      <w:bodyDiv w:val="1"/>
      <w:marLeft w:val="0"/>
      <w:marRight w:val="0"/>
      <w:marTop w:val="0"/>
      <w:marBottom w:val="0"/>
      <w:divBdr>
        <w:top w:val="none" w:sz="0" w:space="0" w:color="auto"/>
        <w:left w:val="none" w:sz="0" w:space="0" w:color="auto"/>
        <w:bottom w:val="none" w:sz="0" w:space="0" w:color="auto"/>
        <w:right w:val="none" w:sz="0" w:space="0" w:color="auto"/>
      </w:divBdr>
    </w:div>
    <w:div w:id="2019773780">
      <w:bodyDiv w:val="1"/>
      <w:marLeft w:val="0"/>
      <w:marRight w:val="0"/>
      <w:marTop w:val="0"/>
      <w:marBottom w:val="0"/>
      <w:divBdr>
        <w:top w:val="none" w:sz="0" w:space="0" w:color="auto"/>
        <w:left w:val="none" w:sz="0" w:space="0" w:color="auto"/>
        <w:bottom w:val="none" w:sz="0" w:space="0" w:color="auto"/>
        <w:right w:val="none" w:sz="0" w:space="0" w:color="auto"/>
      </w:divBdr>
    </w:div>
    <w:div w:id="2025395474">
      <w:bodyDiv w:val="1"/>
      <w:marLeft w:val="0"/>
      <w:marRight w:val="0"/>
      <w:marTop w:val="0"/>
      <w:marBottom w:val="0"/>
      <w:divBdr>
        <w:top w:val="none" w:sz="0" w:space="0" w:color="auto"/>
        <w:left w:val="none" w:sz="0" w:space="0" w:color="auto"/>
        <w:bottom w:val="none" w:sz="0" w:space="0" w:color="auto"/>
        <w:right w:val="none" w:sz="0" w:space="0" w:color="auto"/>
      </w:divBdr>
    </w:div>
    <w:div w:id="2032952420">
      <w:bodyDiv w:val="1"/>
      <w:marLeft w:val="0"/>
      <w:marRight w:val="0"/>
      <w:marTop w:val="0"/>
      <w:marBottom w:val="0"/>
      <w:divBdr>
        <w:top w:val="none" w:sz="0" w:space="0" w:color="auto"/>
        <w:left w:val="none" w:sz="0" w:space="0" w:color="auto"/>
        <w:bottom w:val="none" w:sz="0" w:space="0" w:color="auto"/>
        <w:right w:val="none" w:sz="0" w:space="0" w:color="auto"/>
      </w:divBdr>
    </w:div>
    <w:div w:id="2041977289">
      <w:bodyDiv w:val="1"/>
      <w:marLeft w:val="0"/>
      <w:marRight w:val="0"/>
      <w:marTop w:val="0"/>
      <w:marBottom w:val="0"/>
      <w:divBdr>
        <w:top w:val="none" w:sz="0" w:space="0" w:color="auto"/>
        <w:left w:val="none" w:sz="0" w:space="0" w:color="auto"/>
        <w:bottom w:val="none" w:sz="0" w:space="0" w:color="auto"/>
        <w:right w:val="none" w:sz="0" w:space="0" w:color="auto"/>
      </w:divBdr>
    </w:div>
    <w:div w:id="2043089979">
      <w:bodyDiv w:val="1"/>
      <w:marLeft w:val="0"/>
      <w:marRight w:val="0"/>
      <w:marTop w:val="0"/>
      <w:marBottom w:val="0"/>
      <w:divBdr>
        <w:top w:val="none" w:sz="0" w:space="0" w:color="auto"/>
        <w:left w:val="none" w:sz="0" w:space="0" w:color="auto"/>
        <w:bottom w:val="none" w:sz="0" w:space="0" w:color="auto"/>
        <w:right w:val="none" w:sz="0" w:space="0" w:color="auto"/>
      </w:divBdr>
    </w:div>
    <w:div w:id="2057317352">
      <w:bodyDiv w:val="1"/>
      <w:marLeft w:val="0"/>
      <w:marRight w:val="0"/>
      <w:marTop w:val="0"/>
      <w:marBottom w:val="0"/>
      <w:divBdr>
        <w:top w:val="none" w:sz="0" w:space="0" w:color="auto"/>
        <w:left w:val="none" w:sz="0" w:space="0" w:color="auto"/>
        <w:bottom w:val="none" w:sz="0" w:space="0" w:color="auto"/>
        <w:right w:val="none" w:sz="0" w:space="0" w:color="auto"/>
      </w:divBdr>
    </w:div>
    <w:div w:id="2071610428">
      <w:bodyDiv w:val="1"/>
      <w:marLeft w:val="0"/>
      <w:marRight w:val="0"/>
      <w:marTop w:val="0"/>
      <w:marBottom w:val="0"/>
      <w:divBdr>
        <w:top w:val="none" w:sz="0" w:space="0" w:color="auto"/>
        <w:left w:val="none" w:sz="0" w:space="0" w:color="auto"/>
        <w:bottom w:val="none" w:sz="0" w:space="0" w:color="auto"/>
        <w:right w:val="none" w:sz="0" w:space="0" w:color="auto"/>
      </w:divBdr>
    </w:div>
    <w:div w:id="2087260242">
      <w:bodyDiv w:val="1"/>
      <w:marLeft w:val="0"/>
      <w:marRight w:val="0"/>
      <w:marTop w:val="0"/>
      <w:marBottom w:val="0"/>
      <w:divBdr>
        <w:top w:val="none" w:sz="0" w:space="0" w:color="auto"/>
        <w:left w:val="none" w:sz="0" w:space="0" w:color="auto"/>
        <w:bottom w:val="none" w:sz="0" w:space="0" w:color="auto"/>
        <w:right w:val="none" w:sz="0" w:space="0" w:color="auto"/>
      </w:divBdr>
    </w:div>
    <w:div w:id="2107532207">
      <w:bodyDiv w:val="1"/>
      <w:marLeft w:val="0"/>
      <w:marRight w:val="0"/>
      <w:marTop w:val="0"/>
      <w:marBottom w:val="0"/>
      <w:divBdr>
        <w:top w:val="none" w:sz="0" w:space="0" w:color="auto"/>
        <w:left w:val="none" w:sz="0" w:space="0" w:color="auto"/>
        <w:bottom w:val="none" w:sz="0" w:space="0" w:color="auto"/>
        <w:right w:val="none" w:sz="0" w:space="0" w:color="auto"/>
      </w:divBdr>
    </w:div>
    <w:div w:id="2130511046">
      <w:bodyDiv w:val="1"/>
      <w:marLeft w:val="0"/>
      <w:marRight w:val="0"/>
      <w:marTop w:val="0"/>
      <w:marBottom w:val="0"/>
      <w:divBdr>
        <w:top w:val="none" w:sz="0" w:space="0" w:color="auto"/>
        <w:left w:val="none" w:sz="0" w:space="0" w:color="auto"/>
        <w:bottom w:val="none" w:sz="0" w:space="0" w:color="auto"/>
        <w:right w:val="none" w:sz="0" w:space="0" w:color="auto"/>
      </w:divBdr>
    </w:div>
    <w:div w:id="2133742164">
      <w:bodyDiv w:val="1"/>
      <w:marLeft w:val="0"/>
      <w:marRight w:val="0"/>
      <w:marTop w:val="0"/>
      <w:marBottom w:val="0"/>
      <w:divBdr>
        <w:top w:val="none" w:sz="0" w:space="0" w:color="auto"/>
        <w:left w:val="none" w:sz="0" w:space="0" w:color="auto"/>
        <w:bottom w:val="none" w:sz="0" w:space="0" w:color="auto"/>
        <w:right w:val="none" w:sz="0" w:space="0" w:color="auto"/>
      </w:divBdr>
    </w:div>
    <w:div w:id="214311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09C60-DDA9-4566-80DD-1E03C30E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6262</Words>
  <Characters>35695</Characters>
  <Application>Microsoft Office Word</Application>
  <DocSecurity>0</DocSecurity>
  <Lines>297</Lines>
  <Paragraphs>83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HP</Company>
  <LinksUpToDate>false</LinksUpToDate>
  <CharactersWithSpaces>41874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Geçici</dc:creator>
  <cp:keywords/>
  <dc:description/>
  <cp:lastModifiedBy>Ebru Geçici</cp:lastModifiedBy>
  <cp:revision>15</cp:revision>
  <dcterms:created xsi:type="dcterms:W3CDTF">2025-04-18T14:40:00Z</dcterms:created>
  <dcterms:modified xsi:type="dcterms:W3CDTF">2025-04-21T16:45:00Z</dcterms:modified>
</cp:coreProperties>
</file>